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2AAABF9" w14:textId="2156C690" w:rsidR="007E71A6" w:rsidRPr="002D4566" w:rsidRDefault="002947A8" w:rsidP="00F1742D">
      <w:pPr>
        <w:tabs>
          <w:tab w:val="left" w:pos="1701"/>
        </w:tabs>
        <w:spacing w:after="0" w:line="240" w:lineRule="auto"/>
        <w:rPr>
          <w:rFonts w:eastAsia="Times New Roman" w:cs="Times New Roman"/>
          <w:b/>
          <w:i/>
          <w:color w:val="auto"/>
          <w:sz w:val="24"/>
          <w:szCs w:val="22"/>
          <w:lang w:val="de-DE" w:eastAsia="de-DE"/>
        </w:rPr>
      </w:pPr>
      <w:r>
        <w:rPr>
          <w:rFonts w:eastAsia="Times New Roman" w:cs="Times New Roman"/>
          <w:b/>
          <w:i/>
          <w:color w:val="auto"/>
          <w:sz w:val="24"/>
          <w:szCs w:val="22"/>
          <w:lang w:val="de-DE" w:eastAsia="de-DE"/>
        </w:rPr>
        <w:t>Alles dreht sich um mich!</w:t>
      </w:r>
    </w:p>
    <w:p w14:paraId="4EF900DE" w14:textId="2ACC1768" w:rsidR="00814E0A" w:rsidRPr="007E71A6" w:rsidRDefault="007E71A6" w:rsidP="00F1742D">
      <w:pPr>
        <w:tabs>
          <w:tab w:val="left" w:pos="1701"/>
        </w:tabs>
        <w:spacing w:after="0" w:line="240" w:lineRule="auto"/>
        <w:rPr>
          <w:rFonts w:eastAsia="Times New Roman" w:cs="Times New Roman"/>
          <w:b/>
          <w:color w:val="auto"/>
          <w:sz w:val="24"/>
          <w:szCs w:val="22"/>
          <w:lang w:val="de-DE" w:eastAsia="de-DE"/>
        </w:rPr>
      </w:pPr>
      <w:r w:rsidRPr="007E71A6">
        <w:rPr>
          <w:rFonts w:eastAsia="Times New Roman" w:cs="Times New Roman"/>
          <w:b/>
          <w:color w:val="auto"/>
          <w:sz w:val="24"/>
          <w:szCs w:val="22"/>
          <w:lang w:val="de-DE" w:eastAsia="de-DE"/>
        </w:rPr>
        <w:t>Hieronymus Graf Colloredo - e</w:t>
      </w:r>
      <w:r w:rsidR="00600432" w:rsidRPr="007E71A6">
        <w:rPr>
          <w:rFonts w:eastAsia="Times New Roman" w:cs="Times New Roman"/>
          <w:b/>
          <w:color w:val="auto"/>
          <w:sz w:val="24"/>
          <w:szCs w:val="22"/>
          <w:lang w:val="de-DE" w:eastAsia="de-DE"/>
        </w:rPr>
        <w:t>ine Annäherung an</w:t>
      </w:r>
      <w:r w:rsidR="00A753A2" w:rsidRPr="007E71A6">
        <w:rPr>
          <w:rFonts w:eastAsia="Times New Roman" w:cs="Times New Roman"/>
          <w:b/>
          <w:color w:val="auto"/>
          <w:sz w:val="24"/>
          <w:szCs w:val="22"/>
          <w:lang w:val="de-DE" w:eastAsia="de-DE"/>
        </w:rPr>
        <w:t xml:space="preserve"> </w:t>
      </w:r>
      <w:r>
        <w:rPr>
          <w:rFonts w:eastAsia="Times New Roman" w:cs="Times New Roman"/>
          <w:b/>
          <w:color w:val="auto"/>
          <w:sz w:val="24"/>
          <w:szCs w:val="22"/>
          <w:lang w:val="de-DE" w:eastAsia="de-DE"/>
        </w:rPr>
        <w:t xml:space="preserve">den </w:t>
      </w:r>
      <w:r w:rsidR="00A753A2" w:rsidRPr="007E71A6">
        <w:rPr>
          <w:rFonts w:eastAsia="Times New Roman" w:cs="Times New Roman"/>
          <w:b/>
          <w:color w:val="auto"/>
          <w:sz w:val="24"/>
          <w:szCs w:val="22"/>
          <w:lang w:val="de-DE" w:eastAsia="de-DE"/>
        </w:rPr>
        <w:t xml:space="preserve">Fürsterzbischof </w:t>
      </w:r>
      <w:r w:rsidRPr="007E71A6">
        <w:rPr>
          <w:rFonts w:eastAsia="Times New Roman" w:cs="Times New Roman"/>
          <w:b/>
          <w:color w:val="auto"/>
          <w:sz w:val="24"/>
          <w:szCs w:val="22"/>
          <w:lang w:val="de-DE" w:eastAsia="de-DE"/>
        </w:rPr>
        <w:t>anhand von 6 Objekten der Ausstellung</w:t>
      </w:r>
    </w:p>
    <w:p w14:paraId="0D63E2EC" w14:textId="6F2BC794" w:rsidR="00814E0A" w:rsidRDefault="00814E0A" w:rsidP="00F1742D">
      <w:pPr>
        <w:tabs>
          <w:tab w:val="left" w:pos="1701"/>
        </w:tabs>
        <w:spacing w:after="0" w:line="240" w:lineRule="auto"/>
        <w:rPr>
          <w:rFonts w:eastAsia="Times New Roman" w:cs="Times New Roman"/>
          <w:i/>
          <w:color w:val="auto"/>
          <w:sz w:val="22"/>
          <w:szCs w:val="22"/>
          <w:lang w:val="de-DE" w:eastAsia="de-DE"/>
        </w:rPr>
      </w:pPr>
    </w:p>
    <w:p w14:paraId="6D0C7CB4" w14:textId="43CCF92F" w:rsidR="002E44AE" w:rsidRDefault="002E44AE" w:rsidP="001804BB">
      <w:pPr>
        <w:pStyle w:val="KeinLeerraum"/>
        <w:rPr>
          <w:rFonts w:ascii="Apercu Pro" w:hAnsi="Apercu Pro" w:cs="Arial"/>
        </w:rPr>
      </w:pPr>
    </w:p>
    <w:p w14:paraId="3E15D6B6" w14:textId="77777777" w:rsidR="002E44AE" w:rsidRPr="002E44AE" w:rsidRDefault="002E44AE" w:rsidP="001804BB">
      <w:pPr>
        <w:pStyle w:val="KeinLeerraum"/>
        <w:rPr>
          <w:rFonts w:ascii="Apercu Pro" w:hAnsi="Apercu Pro" w:cs="Arial"/>
        </w:rPr>
      </w:pPr>
    </w:p>
    <w:p w14:paraId="5501674F" w14:textId="77777777" w:rsidR="002E44AE" w:rsidRDefault="002E44AE" w:rsidP="002E44AE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0"/>
          <w:szCs w:val="20"/>
        </w:rPr>
      </w:pPr>
    </w:p>
    <w:p w14:paraId="0E59680A" w14:textId="77777777" w:rsidR="002E44AE" w:rsidRPr="005B6543" w:rsidRDefault="002E44AE" w:rsidP="00A753A2">
      <w:pPr>
        <w:spacing w:after="0" w:line="240" w:lineRule="auto"/>
        <w:rPr>
          <w:rFonts w:cs="Arial"/>
          <w:sz w:val="22"/>
          <w:szCs w:val="22"/>
        </w:rPr>
      </w:pPr>
    </w:p>
    <w:p w14:paraId="187B849C" w14:textId="691ECD4E" w:rsidR="002E44AE" w:rsidRDefault="002E44AE" w:rsidP="00A753A2">
      <w:pPr>
        <w:pStyle w:val="KeinLeerraum"/>
        <w:rPr>
          <w:rFonts w:ascii="Apercu Pro" w:hAnsi="Apercu Pro" w:cs="Arial"/>
        </w:rPr>
      </w:pPr>
      <w:r w:rsidRPr="007D5A3A">
        <w:rPr>
          <w:rFonts w:cs="HKGrotesk-Regular"/>
          <w:noProof/>
          <w:sz w:val="20"/>
          <w:szCs w:val="20"/>
          <w:lang w:val="de-AT" w:eastAsia="de-AT"/>
        </w:rPr>
        <w:drawing>
          <wp:inline distT="0" distB="0" distL="0" distR="0" wp14:anchorId="5DB71C80" wp14:editId="6A4D36E4">
            <wp:extent cx="3971925" cy="5859730"/>
            <wp:effectExtent l="0" t="0" r="0" b="825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586" cy="5885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B8FCD" w14:textId="77777777" w:rsidR="002E44AE" w:rsidRDefault="002E44AE" w:rsidP="00A753A2">
      <w:pPr>
        <w:pStyle w:val="KeinLeerraum"/>
        <w:rPr>
          <w:rFonts w:ascii="Apercu Pro" w:hAnsi="Apercu Pro" w:cs="Arial"/>
        </w:rPr>
      </w:pPr>
    </w:p>
    <w:p w14:paraId="730E21B7" w14:textId="17E5D3EE" w:rsidR="007D5A3A" w:rsidRPr="007D5A3A" w:rsidRDefault="007D5A3A" w:rsidP="00600432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  <w:r w:rsidRPr="007D5A3A">
        <w:rPr>
          <w:rFonts w:cs="HKGrotesk-Bold"/>
          <w:b/>
          <w:bCs/>
          <w:color w:val="auto"/>
          <w:sz w:val="22"/>
          <w:szCs w:val="20"/>
        </w:rPr>
        <w:t xml:space="preserve">Franz Xaver König </w:t>
      </w:r>
      <w:r w:rsidRPr="007D5A3A">
        <w:rPr>
          <w:rFonts w:cs="HKGrotesk-Regular"/>
          <w:b/>
          <w:color w:val="auto"/>
          <w:sz w:val="22"/>
          <w:szCs w:val="20"/>
        </w:rPr>
        <w:t>(um 1711–1782)</w:t>
      </w:r>
      <w:r w:rsidRPr="007D5A3A">
        <w:rPr>
          <w:rFonts w:cs="HKGrotesk-Bold"/>
          <w:b/>
          <w:bCs/>
          <w:color w:val="auto"/>
          <w:sz w:val="22"/>
          <w:szCs w:val="20"/>
        </w:rPr>
        <w:t xml:space="preserve">, Fürsterzbischof Hieronymus Graf Colloredo, </w:t>
      </w:r>
      <w:r w:rsidRPr="007D5A3A">
        <w:rPr>
          <w:rFonts w:cs="HKGrotesk-Regular"/>
          <w:b/>
          <w:color w:val="auto"/>
          <w:sz w:val="22"/>
          <w:szCs w:val="20"/>
        </w:rPr>
        <w:t>um 1773</w:t>
      </w:r>
      <w:r w:rsidR="00A753A2">
        <w:rPr>
          <w:rFonts w:cs="HKGrotesk-Bold"/>
          <w:b/>
          <w:bCs/>
          <w:color w:val="auto"/>
          <w:sz w:val="22"/>
          <w:szCs w:val="20"/>
        </w:rPr>
        <w:t xml:space="preserve">; </w:t>
      </w:r>
      <w:r w:rsidRPr="007D5A3A">
        <w:rPr>
          <w:rFonts w:cs="HKGrotesk-Bold"/>
          <w:bCs/>
          <w:color w:val="auto"/>
          <w:sz w:val="22"/>
          <w:szCs w:val="20"/>
        </w:rPr>
        <w:t>Öl auf L</w:t>
      </w:r>
      <w:r>
        <w:rPr>
          <w:rFonts w:cs="HKGrotesk-Bold"/>
          <w:bCs/>
          <w:color w:val="auto"/>
          <w:sz w:val="22"/>
          <w:szCs w:val="20"/>
        </w:rPr>
        <w:t>einwand,</w:t>
      </w:r>
      <w:r w:rsidRPr="007D5A3A">
        <w:rPr>
          <w:rFonts w:cs="HKGrotesk-Regular"/>
          <w:color w:val="auto"/>
          <w:sz w:val="22"/>
          <w:szCs w:val="20"/>
        </w:rPr>
        <w:t xml:space="preserve"> Stadt Laufen</w:t>
      </w:r>
      <w:r w:rsidR="008F20B1">
        <w:rPr>
          <w:rFonts w:cs="HKGrotesk-Regular"/>
          <w:color w:val="auto"/>
          <w:sz w:val="22"/>
          <w:szCs w:val="20"/>
        </w:rPr>
        <w:t xml:space="preserve"> </w:t>
      </w:r>
      <w:r w:rsidR="008F20B1">
        <w:rPr>
          <w:rFonts w:cs="HKGrotesk-Regular"/>
          <w:color w:val="auto"/>
          <w:sz w:val="22"/>
          <w:szCs w:val="20"/>
        </w:rPr>
        <w:t>© Oskar Anrather</w:t>
      </w:r>
      <w:bookmarkStart w:id="0" w:name="_GoBack"/>
      <w:bookmarkEnd w:id="0"/>
      <w:r w:rsidR="002E44AE">
        <w:rPr>
          <w:rFonts w:cs="HKGrotesk-Regular"/>
          <w:color w:val="auto"/>
          <w:sz w:val="22"/>
          <w:szCs w:val="20"/>
        </w:rPr>
        <w:t xml:space="preserve"> (Nordoratorium, Raum 1)</w:t>
      </w:r>
    </w:p>
    <w:p w14:paraId="2FF2BEAC" w14:textId="77777777" w:rsidR="007D5A3A" w:rsidRDefault="007D5A3A" w:rsidP="00B73171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2"/>
          <w:szCs w:val="20"/>
        </w:rPr>
      </w:pPr>
    </w:p>
    <w:p w14:paraId="20C918BC" w14:textId="07300F09" w:rsidR="00827A62" w:rsidRPr="007D5A3A" w:rsidRDefault="00827A62" w:rsidP="00C75581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4"/>
          <w:szCs w:val="22"/>
        </w:rPr>
      </w:pPr>
    </w:p>
    <w:p w14:paraId="10B6A3B2" w14:textId="77777777" w:rsidR="002E44AE" w:rsidRDefault="002E44AE" w:rsidP="00186EDE">
      <w:pPr>
        <w:spacing w:after="0" w:line="240" w:lineRule="auto"/>
        <w:rPr>
          <w:rFonts w:cs="Arial"/>
          <w:b/>
          <w:i/>
          <w:sz w:val="22"/>
          <w:szCs w:val="22"/>
        </w:rPr>
      </w:pPr>
    </w:p>
    <w:p w14:paraId="62999A8B" w14:textId="77777777" w:rsidR="002E44AE" w:rsidRDefault="002E44AE" w:rsidP="00186EDE">
      <w:pPr>
        <w:spacing w:after="0" w:line="240" w:lineRule="auto"/>
        <w:rPr>
          <w:rFonts w:cs="Arial"/>
          <w:b/>
          <w:i/>
          <w:sz w:val="22"/>
          <w:szCs w:val="22"/>
        </w:rPr>
      </w:pPr>
    </w:p>
    <w:p w14:paraId="2F250184" w14:textId="1CC0D1AB" w:rsidR="002E44AE" w:rsidRDefault="002E44AE" w:rsidP="00186EDE">
      <w:pPr>
        <w:spacing w:after="0" w:line="240" w:lineRule="auto"/>
        <w:rPr>
          <w:rFonts w:cs="Arial"/>
          <w:b/>
          <w:i/>
          <w:sz w:val="22"/>
          <w:szCs w:val="22"/>
        </w:rPr>
      </w:pPr>
    </w:p>
    <w:p w14:paraId="2C383D00" w14:textId="77777777" w:rsidR="0085207F" w:rsidRDefault="0085207F" w:rsidP="00186EDE">
      <w:pPr>
        <w:spacing w:after="0" w:line="240" w:lineRule="auto"/>
        <w:rPr>
          <w:rFonts w:cs="Arial"/>
          <w:b/>
          <w:i/>
          <w:sz w:val="22"/>
          <w:szCs w:val="22"/>
        </w:rPr>
      </w:pPr>
    </w:p>
    <w:p w14:paraId="61FE8BB1" w14:textId="31F325A5" w:rsidR="002E44AE" w:rsidRDefault="002E44AE" w:rsidP="00186EDE">
      <w:pPr>
        <w:spacing w:after="0" w:line="240" w:lineRule="auto"/>
        <w:rPr>
          <w:rFonts w:cs="Arial"/>
          <w:b/>
          <w:i/>
          <w:sz w:val="22"/>
          <w:szCs w:val="22"/>
        </w:rPr>
      </w:pPr>
    </w:p>
    <w:p w14:paraId="57F8077A" w14:textId="77777777" w:rsidR="007E71A6" w:rsidRDefault="007E71A6" w:rsidP="00186EDE">
      <w:pPr>
        <w:spacing w:after="0" w:line="240" w:lineRule="auto"/>
        <w:rPr>
          <w:rFonts w:cs="Arial"/>
          <w:b/>
          <w:i/>
          <w:sz w:val="22"/>
          <w:szCs w:val="22"/>
        </w:rPr>
      </w:pPr>
    </w:p>
    <w:p w14:paraId="76D64B9A" w14:textId="77777777" w:rsidR="00A753A2" w:rsidRDefault="00A753A2" w:rsidP="00186EDE">
      <w:pPr>
        <w:tabs>
          <w:tab w:val="left" w:pos="2127"/>
        </w:tabs>
        <w:spacing w:after="0" w:line="240" w:lineRule="auto"/>
        <w:rPr>
          <w:rFonts w:cs="HKGrotesk-Bold"/>
          <w:bCs/>
          <w:color w:val="auto"/>
          <w:sz w:val="22"/>
          <w:szCs w:val="22"/>
        </w:rPr>
      </w:pPr>
    </w:p>
    <w:p w14:paraId="4D48BE1C" w14:textId="77777777" w:rsidR="00600432" w:rsidRDefault="00600432" w:rsidP="00A753A2">
      <w:pPr>
        <w:autoSpaceDE w:val="0"/>
        <w:autoSpaceDN w:val="0"/>
        <w:adjustRightInd w:val="0"/>
        <w:spacing w:after="0" w:line="240" w:lineRule="auto"/>
        <w:rPr>
          <w:rFonts w:cs="HKGrotesk-Bold"/>
          <w:bCs/>
          <w:color w:val="auto"/>
          <w:sz w:val="22"/>
          <w:szCs w:val="22"/>
        </w:rPr>
      </w:pPr>
      <w:r w:rsidRPr="00A753A2">
        <w:rPr>
          <w:rFonts w:cs="HKGrotesk-Regular"/>
          <w:b/>
          <w:noProof/>
          <w:color w:val="auto"/>
          <w:sz w:val="22"/>
          <w:szCs w:val="22"/>
          <w:lang w:eastAsia="de-AT"/>
        </w:rPr>
        <w:drawing>
          <wp:inline distT="0" distB="0" distL="0" distR="0" wp14:anchorId="3DE5A190" wp14:editId="42EA6A27">
            <wp:extent cx="4538181" cy="540067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lum bright="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60" r="1441"/>
                    <a:stretch/>
                  </pic:blipFill>
                  <pic:spPr bwMode="auto">
                    <a:xfrm>
                      <a:off x="0" y="0"/>
                      <a:ext cx="4553953" cy="5419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59CF6" w14:textId="77777777" w:rsidR="00600432" w:rsidRPr="00600432" w:rsidRDefault="00600432" w:rsidP="00600432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16"/>
          <w:szCs w:val="16"/>
        </w:rPr>
      </w:pPr>
    </w:p>
    <w:p w14:paraId="6183FA83" w14:textId="51426F66" w:rsidR="00600432" w:rsidRPr="00A753A2" w:rsidRDefault="00600432" w:rsidP="00600432">
      <w:pPr>
        <w:autoSpaceDE w:val="0"/>
        <w:autoSpaceDN w:val="0"/>
        <w:adjustRightInd w:val="0"/>
        <w:spacing w:after="0" w:line="240" w:lineRule="auto"/>
        <w:rPr>
          <w:rFonts w:cs="HKGrotesk-Regular"/>
          <w:b/>
          <w:color w:val="auto"/>
          <w:sz w:val="22"/>
          <w:szCs w:val="22"/>
        </w:rPr>
      </w:pPr>
      <w:proofErr w:type="spellStart"/>
      <w:r w:rsidRPr="00A753A2">
        <w:rPr>
          <w:rFonts w:cs="HKGrotesk-Bold"/>
          <w:b/>
          <w:bCs/>
          <w:color w:val="auto"/>
          <w:sz w:val="22"/>
          <w:szCs w:val="22"/>
        </w:rPr>
        <w:t>Gandolph</w:t>
      </w:r>
      <w:proofErr w:type="spellEnd"/>
      <w:r w:rsidRPr="00A753A2">
        <w:rPr>
          <w:rFonts w:cs="HKGrotesk-Bold"/>
          <w:b/>
          <w:bCs/>
          <w:color w:val="auto"/>
          <w:sz w:val="22"/>
          <w:szCs w:val="22"/>
        </w:rPr>
        <w:t xml:space="preserve"> Ernst </w:t>
      </w:r>
      <w:proofErr w:type="spellStart"/>
      <w:r w:rsidRPr="00A753A2">
        <w:rPr>
          <w:rFonts w:cs="HKGrotesk-Bold"/>
          <w:b/>
          <w:bCs/>
          <w:color w:val="auto"/>
          <w:sz w:val="22"/>
          <w:szCs w:val="22"/>
        </w:rPr>
        <w:t>Stainhauser</w:t>
      </w:r>
      <w:proofErr w:type="spellEnd"/>
      <w:r w:rsidRPr="00A753A2">
        <w:rPr>
          <w:rFonts w:cs="HKGrotesk-Bold"/>
          <w:b/>
          <w:bCs/>
          <w:color w:val="auto"/>
          <w:sz w:val="22"/>
          <w:szCs w:val="22"/>
        </w:rPr>
        <w:t xml:space="preserve"> von </w:t>
      </w:r>
      <w:proofErr w:type="spellStart"/>
      <w:r w:rsidRPr="00A753A2">
        <w:rPr>
          <w:rFonts w:cs="HKGrotesk-Bold"/>
          <w:b/>
          <w:bCs/>
          <w:color w:val="auto"/>
          <w:sz w:val="22"/>
          <w:szCs w:val="22"/>
        </w:rPr>
        <w:t>Treuberg</w:t>
      </w:r>
      <w:proofErr w:type="spellEnd"/>
      <w:r w:rsidRPr="00A753A2">
        <w:rPr>
          <w:rFonts w:cs="HKGrotesk-Bold"/>
          <w:b/>
          <w:bCs/>
          <w:color w:val="auto"/>
          <w:sz w:val="22"/>
          <w:szCs w:val="22"/>
        </w:rPr>
        <w:t xml:space="preserve"> </w:t>
      </w:r>
      <w:r w:rsidRPr="00A753A2">
        <w:rPr>
          <w:rFonts w:cs="HKGrotesk-Regular"/>
          <w:b/>
          <w:color w:val="auto"/>
          <w:sz w:val="22"/>
          <w:szCs w:val="22"/>
        </w:rPr>
        <w:t>(1766–1805)</w:t>
      </w:r>
      <w:r w:rsidRPr="00A753A2">
        <w:rPr>
          <w:rFonts w:cs="HKGrotesk-Bold"/>
          <w:b/>
          <w:bCs/>
          <w:color w:val="auto"/>
          <w:sz w:val="22"/>
          <w:szCs w:val="22"/>
        </w:rPr>
        <w:t xml:space="preserve">, Fürsterzbischof Hieronymus Graf Colloredo, </w:t>
      </w:r>
      <w:r>
        <w:rPr>
          <w:rFonts w:cs="HKGrotesk-Regular"/>
          <w:b/>
          <w:color w:val="auto"/>
          <w:sz w:val="22"/>
          <w:szCs w:val="22"/>
        </w:rPr>
        <w:t xml:space="preserve">um 1793; </w:t>
      </w:r>
      <w:r w:rsidRPr="00A753A2">
        <w:rPr>
          <w:rFonts w:cs="HKGrotesk-Bold"/>
          <w:bCs/>
          <w:color w:val="auto"/>
          <w:sz w:val="22"/>
          <w:szCs w:val="22"/>
        </w:rPr>
        <w:t xml:space="preserve">Öl auf Leinwand, </w:t>
      </w:r>
      <w:r w:rsidRPr="00A753A2">
        <w:rPr>
          <w:rFonts w:cs="HKGrotesk-Regular"/>
          <w:color w:val="auto"/>
          <w:sz w:val="22"/>
          <w:szCs w:val="22"/>
        </w:rPr>
        <w:t>Dommuseum Salzburg, Inv.-Nr. M 14</w:t>
      </w:r>
      <w:r w:rsidR="002E44AE">
        <w:rPr>
          <w:rFonts w:cs="HKGrotesk-Regular"/>
          <w:color w:val="auto"/>
          <w:sz w:val="22"/>
          <w:szCs w:val="22"/>
        </w:rPr>
        <w:t xml:space="preserve"> </w:t>
      </w:r>
      <w:r w:rsidR="008F20B1">
        <w:rPr>
          <w:rFonts w:cs="HKGrotesk-Regular"/>
          <w:color w:val="auto"/>
          <w:sz w:val="22"/>
          <w:szCs w:val="22"/>
        </w:rPr>
        <w:t xml:space="preserve">© Hannes Auer </w:t>
      </w:r>
      <w:r w:rsidR="002E44AE">
        <w:rPr>
          <w:rFonts w:cs="HKGrotesk-Regular"/>
          <w:color w:val="auto"/>
          <w:sz w:val="22"/>
          <w:szCs w:val="22"/>
        </w:rPr>
        <w:t>(Nordoratorium, Raum2)</w:t>
      </w:r>
    </w:p>
    <w:p w14:paraId="1DD9BE36" w14:textId="77777777" w:rsidR="00600432" w:rsidRDefault="00600432" w:rsidP="00A753A2">
      <w:pPr>
        <w:autoSpaceDE w:val="0"/>
        <w:autoSpaceDN w:val="0"/>
        <w:adjustRightInd w:val="0"/>
        <w:spacing w:after="0" w:line="240" w:lineRule="auto"/>
        <w:rPr>
          <w:rFonts w:cs="HKGrotesk-Bold"/>
          <w:bCs/>
          <w:color w:val="auto"/>
          <w:sz w:val="22"/>
          <w:szCs w:val="22"/>
        </w:rPr>
      </w:pPr>
    </w:p>
    <w:p w14:paraId="2FF2A24D" w14:textId="77777777" w:rsidR="002E44AE" w:rsidRDefault="002E44AE" w:rsidP="007A7A29">
      <w:pPr>
        <w:autoSpaceDE w:val="0"/>
        <w:autoSpaceDN w:val="0"/>
        <w:adjustRightInd w:val="0"/>
        <w:spacing w:after="0" w:line="240" w:lineRule="auto"/>
        <w:rPr>
          <w:rFonts w:cs="HKGrotesk-Regular"/>
          <w:b/>
          <w:color w:val="auto"/>
          <w:sz w:val="22"/>
          <w:szCs w:val="22"/>
        </w:rPr>
      </w:pPr>
    </w:p>
    <w:p w14:paraId="6BBE5037" w14:textId="073A6188" w:rsidR="007D5A3A" w:rsidRDefault="007D5A3A" w:rsidP="007A7A29">
      <w:pPr>
        <w:autoSpaceDE w:val="0"/>
        <w:autoSpaceDN w:val="0"/>
        <w:adjustRightInd w:val="0"/>
        <w:spacing w:after="0" w:line="240" w:lineRule="auto"/>
        <w:rPr>
          <w:rFonts w:cs="HKGrotesk-Regular"/>
          <w:b/>
          <w:color w:val="auto"/>
          <w:sz w:val="22"/>
          <w:szCs w:val="22"/>
        </w:rPr>
      </w:pPr>
    </w:p>
    <w:p w14:paraId="65BC50AE" w14:textId="77777777" w:rsidR="0085207F" w:rsidRDefault="0085207F" w:rsidP="007A7A29">
      <w:pPr>
        <w:autoSpaceDE w:val="0"/>
        <w:autoSpaceDN w:val="0"/>
        <w:adjustRightInd w:val="0"/>
        <w:spacing w:after="0" w:line="240" w:lineRule="auto"/>
        <w:rPr>
          <w:rFonts w:cs="HKGrotesk-Regular"/>
          <w:b/>
          <w:color w:val="auto"/>
          <w:sz w:val="22"/>
          <w:szCs w:val="22"/>
        </w:rPr>
      </w:pPr>
    </w:p>
    <w:p w14:paraId="2DD97DC1" w14:textId="1404EE25" w:rsidR="00600432" w:rsidRDefault="00600432" w:rsidP="00600432">
      <w:pPr>
        <w:autoSpaceDE w:val="0"/>
        <w:autoSpaceDN w:val="0"/>
        <w:adjustRightInd w:val="0"/>
        <w:spacing w:after="0"/>
        <w:rPr>
          <w:rFonts w:cs="HKGrotesk-Regular"/>
          <w:b/>
          <w:color w:val="auto"/>
          <w:szCs w:val="22"/>
        </w:rPr>
      </w:pPr>
    </w:p>
    <w:p w14:paraId="64727637" w14:textId="77777777" w:rsidR="002E44AE" w:rsidRDefault="002E44AE" w:rsidP="00600432">
      <w:pPr>
        <w:autoSpaceDE w:val="0"/>
        <w:autoSpaceDN w:val="0"/>
        <w:adjustRightInd w:val="0"/>
        <w:spacing w:after="0"/>
        <w:rPr>
          <w:rFonts w:cs="HKGrotesk-Regular"/>
          <w:b/>
          <w:color w:val="auto"/>
          <w:szCs w:val="22"/>
        </w:rPr>
      </w:pPr>
    </w:p>
    <w:p w14:paraId="43608011" w14:textId="0CB60E81" w:rsidR="00600432" w:rsidRPr="00600432" w:rsidRDefault="00600432" w:rsidP="00600432">
      <w:pPr>
        <w:autoSpaceDE w:val="0"/>
        <w:autoSpaceDN w:val="0"/>
        <w:adjustRightInd w:val="0"/>
        <w:spacing w:after="0"/>
        <w:rPr>
          <w:rFonts w:cs="HKGrotesk-Regular"/>
          <w:b/>
          <w:color w:val="auto"/>
          <w:szCs w:val="22"/>
        </w:rPr>
      </w:pPr>
    </w:p>
    <w:p w14:paraId="01C5EACE" w14:textId="66E01E02" w:rsidR="00D717EE" w:rsidRDefault="002E44AE" w:rsidP="00D717EE">
      <w:pPr>
        <w:autoSpaceDE w:val="0"/>
        <w:autoSpaceDN w:val="0"/>
        <w:adjustRightInd w:val="0"/>
        <w:spacing w:after="0"/>
        <w:rPr>
          <w:rFonts w:cs="HKGrotesk-Bold"/>
          <w:b/>
          <w:bCs/>
          <w:color w:val="auto"/>
          <w:sz w:val="22"/>
          <w:szCs w:val="22"/>
        </w:rPr>
      </w:pPr>
      <w:r w:rsidRPr="002E44AE">
        <w:rPr>
          <w:rFonts w:cs="HKGrotesk-Regular"/>
          <w:b/>
          <w:noProof/>
          <w:color w:val="auto"/>
          <w:szCs w:val="22"/>
          <w:lang w:eastAsia="de-AT"/>
        </w:rPr>
        <w:drawing>
          <wp:anchor distT="0" distB="0" distL="114300" distR="114300" simplePos="0" relativeHeight="251659264" behindDoc="0" locked="0" layoutInCell="1" allowOverlap="1" wp14:anchorId="25BA9540" wp14:editId="3319E553">
            <wp:simplePos x="0" y="0"/>
            <wp:positionH relativeFrom="margin">
              <wp:align>center</wp:align>
            </wp:positionH>
            <wp:positionV relativeFrom="margin">
              <wp:posOffset>710565</wp:posOffset>
            </wp:positionV>
            <wp:extent cx="6018078" cy="5472000"/>
            <wp:effectExtent l="0" t="0" r="1905" b="0"/>
            <wp:wrapSquare wrapText="bothSides"/>
            <wp:docPr id="12" name="Grafik 12" descr="\\land-sbg\dfsusr\w\li2\Pictures\DOM\18. Jahrhundert\Hirtenbri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land-sbg\dfsusr\w\li2\Pictures\DOM\18. Jahrhundert\Hirtenbrief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078" cy="54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A42AFD" w14:textId="1228259D" w:rsidR="00D717EE" w:rsidRPr="00600432" w:rsidRDefault="00D717EE" w:rsidP="00D717EE">
      <w:pPr>
        <w:autoSpaceDE w:val="0"/>
        <w:autoSpaceDN w:val="0"/>
        <w:adjustRightInd w:val="0"/>
        <w:spacing w:after="0"/>
        <w:rPr>
          <w:rFonts w:cs="HKGrotesk-Regular"/>
          <w:b/>
          <w:color w:val="auto"/>
          <w:sz w:val="22"/>
          <w:szCs w:val="22"/>
        </w:rPr>
      </w:pPr>
      <w:r w:rsidRPr="00600432">
        <w:rPr>
          <w:rFonts w:cs="HKGrotesk-Bold"/>
          <w:b/>
          <w:bCs/>
          <w:color w:val="auto"/>
          <w:sz w:val="22"/>
          <w:szCs w:val="22"/>
        </w:rPr>
        <w:t xml:space="preserve">Hirtenbrief </w:t>
      </w:r>
      <w:r w:rsidRPr="00600432">
        <w:rPr>
          <w:rFonts w:cs="HKGrotesk-Regular"/>
          <w:b/>
          <w:color w:val="auto"/>
          <w:sz w:val="22"/>
          <w:szCs w:val="22"/>
        </w:rPr>
        <w:t xml:space="preserve">1782, Salzburg, 29. Juni 1782; </w:t>
      </w:r>
      <w:r w:rsidR="008F20B1">
        <w:rPr>
          <w:rFonts w:cs="HKGrotesk-Bold"/>
          <w:bCs/>
          <w:color w:val="auto"/>
          <w:sz w:val="22"/>
          <w:szCs w:val="22"/>
        </w:rPr>
        <w:t>Druck, 111 Seiten,</w:t>
      </w:r>
      <w:r w:rsidRPr="00600432">
        <w:rPr>
          <w:rFonts w:cs="HKGrotesk-Regular"/>
          <w:color w:val="auto"/>
          <w:sz w:val="22"/>
          <w:szCs w:val="22"/>
        </w:rPr>
        <w:t xml:space="preserve"> </w:t>
      </w:r>
      <w:r w:rsidR="008F20B1" w:rsidRPr="00F86B4C">
        <w:rPr>
          <w:rFonts w:cs="HKGrotesk-Regular"/>
          <w:color w:val="auto"/>
          <w:sz w:val="22"/>
          <w:szCs w:val="22"/>
        </w:rPr>
        <w:t xml:space="preserve">Diözesanbibliothek Salzburg, </w:t>
      </w:r>
      <w:r w:rsidR="008F20B1">
        <w:rPr>
          <w:rFonts w:cs="HKGrotesk-Regular"/>
          <w:color w:val="auto"/>
          <w:sz w:val="22"/>
          <w:szCs w:val="22"/>
        </w:rPr>
        <w:t xml:space="preserve">DBS </w:t>
      </w:r>
      <w:r w:rsidR="008F20B1" w:rsidRPr="00F86B4C">
        <w:rPr>
          <w:rFonts w:cs="HKGrotesk-Regular"/>
          <w:color w:val="auto"/>
          <w:sz w:val="22"/>
          <w:szCs w:val="22"/>
        </w:rPr>
        <w:t>18D 1/70</w:t>
      </w:r>
      <w:r w:rsidR="008F20B1">
        <w:rPr>
          <w:rFonts w:cs="HKGrotesk-Regular"/>
          <w:color w:val="auto"/>
          <w:sz w:val="22"/>
          <w:szCs w:val="22"/>
        </w:rPr>
        <w:t xml:space="preserve"> © Josef Kral</w:t>
      </w:r>
      <w:r w:rsidRPr="00600432">
        <w:rPr>
          <w:rFonts w:cs="HKGrotesk-Regular"/>
          <w:color w:val="auto"/>
          <w:sz w:val="22"/>
          <w:szCs w:val="22"/>
        </w:rPr>
        <w:t xml:space="preserve"> </w:t>
      </w:r>
      <w:r>
        <w:rPr>
          <w:rFonts w:cs="HKGrotesk-Regular"/>
          <w:color w:val="auto"/>
          <w:sz w:val="22"/>
          <w:szCs w:val="22"/>
        </w:rPr>
        <w:t>(Nordoratorium, Raum 2)</w:t>
      </w:r>
    </w:p>
    <w:p w14:paraId="0A214E58" w14:textId="77777777" w:rsidR="00D717EE" w:rsidRDefault="00D717EE" w:rsidP="00D717EE">
      <w:pPr>
        <w:autoSpaceDE w:val="0"/>
        <w:autoSpaceDN w:val="0"/>
        <w:adjustRightInd w:val="0"/>
        <w:spacing w:after="0"/>
        <w:rPr>
          <w:rFonts w:cs="HKGrotesk-Bold"/>
          <w:b/>
          <w:bCs/>
          <w:color w:val="auto"/>
          <w:sz w:val="22"/>
          <w:szCs w:val="22"/>
        </w:rPr>
      </w:pPr>
    </w:p>
    <w:p w14:paraId="17EBE7EF" w14:textId="20CD96DD" w:rsidR="00E90217" w:rsidRDefault="002E44AE" w:rsidP="00D717EE">
      <w:pPr>
        <w:autoSpaceDE w:val="0"/>
        <w:autoSpaceDN w:val="0"/>
        <w:adjustRightInd w:val="0"/>
        <w:spacing w:after="0"/>
        <w:rPr>
          <w:rFonts w:cs="Arial"/>
          <w:b/>
          <w:lang w:eastAsia="de-DE"/>
        </w:rPr>
      </w:pPr>
      <w:r w:rsidRPr="002E44AE">
        <w:rPr>
          <w:rFonts w:cs="HKGrotesk-Regular"/>
          <w:b/>
          <w:noProof/>
          <w:color w:val="auto"/>
          <w:szCs w:val="22"/>
          <w:lang w:eastAsia="de-AT"/>
        </w:rPr>
        <w:lastRenderedPageBreak/>
        <w:drawing>
          <wp:inline distT="0" distB="0" distL="0" distR="0" wp14:anchorId="7E5349AB" wp14:editId="525C7062">
            <wp:extent cx="3438525" cy="5759530"/>
            <wp:effectExtent l="0" t="0" r="0" b="0"/>
            <wp:docPr id="13" name="Grafik 13" descr="P:\abteilung\579\Bilder Ausstellung Colloredo\Hirtenbrief_Frontispi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:\abteilung\579\Bilder Ausstellung Colloredo\Hirtenbrief_Frontispi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71" t="5437" r="1386" b="3475"/>
                    <a:stretch/>
                  </pic:blipFill>
                  <pic:spPr bwMode="auto">
                    <a:xfrm>
                      <a:off x="0" y="0"/>
                      <a:ext cx="3442804" cy="576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9B4FAC" w14:textId="343D8650" w:rsidR="00D717EE" w:rsidRPr="00600432" w:rsidRDefault="00D717EE" w:rsidP="00D717EE">
      <w:pPr>
        <w:autoSpaceDE w:val="0"/>
        <w:autoSpaceDN w:val="0"/>
        <w:adjustRightInd w:val="0"/>
        <w:spacing w:after="0"/>
        <w:rPr>
          <w:rFonts w:cs="HKGrotesk-Regular"/>
          <w:b/>
          <w:color w:val="auto"/>
          <w:sz w:val="22"/>
          <w:szCs w:val="22"/>
        </w:rPr>
      </w:pPr>
      <w:r w:rsidRPr="00600432">
        <w:rPr>
          <w:rFonts w:cs="HKGrotesk-Bold"/>
          <w:b/>
          <w:bCs/>
          <w:color w:val="auto"/>
          <w:sz w:val="22"/>
          <w:szCs w:val="22"/>
        </w:rPr>
        <w:t xml:space="preserve">Hirtenbrief </w:t>
      </w:r>
      <w:r>
        <w:rPr>
          <w:rFonts w:cs="HKGrotesk-Regular"/>
          <w:b/>
          <w:color w:val="auto"/>
          <w:sz w:val="22"/>
          <w:szCs w:val="22"/>
        </w:rPr>
        <w:t>1782, Frontispiz</w:t>
      </w:r>
    </w:p>
    <w:p w14:paraId="6ABAE19F" w14:textId="73DFEAD3" w:rsidR="002E44AE" w:rsidRDefault="002E44AE" w:rsidP="00E90217">
      <w:pPr>
        <w:pStyle w:val="KeinLeerraum"/>
        <w:rPr>
          <w:rFonts w:ascii="Apercu Pro" w:hAnsi="Apercu Pro" w:cs="Arial"/>
          <w:lang w:eastAsia="de-DE"/>
        </w:rPr>
      </w:pPr>
    </w:p>
    <w:p w14:paraId="70409829" w14:textId="77777777" w:rsidR="0085207F" w:rsidRDefault="0085207F" w:rsidP="00E90217">
      <w:pPr>
        <w:pStyle w:val="KeinLeerraum"/>
        <w:rPr>
          <w:rFonts w:ascii="Apercu Pro" w:hAnsi="Apercu Pro" w:cs="Arial"/>
          <w:lang w:eastAsia="de-DE"/>
        </w:rPr>
      </w:pPr>
    </w:p>
    <w:p w14:paraId="14ACF2A6" w14:textId="77777777" w:rsidR="00301C8D" w:rsidRDefault="00301C8D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2"/>
        </w:rPr>
      </w:pPr>
    </w:p>
    <w:p w14:paraId="065BD935" w14:textId="77777777" w:rsidR="00301C8D" w:rsidRDefault="00301C8D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2"/>
        </w:rPr>
      </w:pPr>
    </w:p>
    <w:p w14:paraId="37FC3977" w14:textId="77777777" w:rsidR="00301C8D" w:rsidRDefault="00301C8D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2"/>
        </w:rPr>
      </w:pPr>
    </w:p>
    <w:p w14:paraId="35D11243" w14:textId="77777777" w:rsidR="00301C8D" w:rsidRDefault="00301C8D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2"/>
        </w:rPr>
      </w:pPr>
    </w:p>
    <w:p w14:paraId="61F2A947" w14:textId="77777777" w:rsidR="00301C8D" w:rsidRDefault="00301C8D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2"/>
        </w:rPr>
      </w:pPr>
    </w:p>
    <w:p w14:paraId="16E2D75E" w14:textId="77777777" w:rsidR="00301C8D" w:rsidRDefault="00301C8D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2"/>
        </w:rPr>
      </w:pPr>
    </w:p>
    <w:p w14:paraId="4A040358" w14:textId="77777777" w:rsidR="00301C8D" w:rsidRDefault="00301C8D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2"/>
        </w:rPr>
      </w:pPr>
    </w:p>
    <w:p w14:paraId="235F9F56" w14:textId="77777777" w:rsidR="00301C8D" w:rsidRDefault="00301C8D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2"/>
        </w:rPr>
      </w:pPr>
    </w:p>
    <w:p w14:paraId="335840A9" w14:textId="25BF2992" w:rsidR="00AC4087" w:rsidRPr="008F20B1" w:rsidRDefault="00AC4087" w:rsidP="00AC4087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2"/>
          <w:szCs w:val="22"/>
        </w:rPr>
      </w:pPr>
      <w:r w:rsidRPr="008F20B1">
        <w:rPr>
          <w:rFonts w:cs="HKGrotesk-Bold"/>
          <w:b/>
          <w:bCs/>
          <w:color w:val="auto"/>
          <w:sz w:val="22"/>
          <w:szCs w:val="22"/>
        </w:rPr>
        <w:lastRenderedPageBreak/>
        <w:t xml:space="preserve">Reisegarnitur Fürsterzbischof Hieronymus Graf Colloredos, </w:t>
      </w:r>
      <w:r w:rsidRPr="008F20B1">
        <w:rPr>
          <w:rFonts w:cs="HKGrotesk-Regular"/>
          <w:color w:val="auto"/>
          <w:sz w:val="22"/>
          <w:szCs w:val="22"/>
        </w:rPr>
        <w:t xml:space="preserve">1761/1763, </w:t>
      </w:r>
      <w:r w:rsidRPr="008F20B1">
        <w:rPr>
          <w:rFonts w:cs="HKGrotesk-Bold"/>
          <w:bCs/>
          <w:color w:val="auto"/>
          <w:sz w:val="22"/>
          <w:szCs w:val="22"/>
        </w:rPr>
        <w:t xml:space="preserve">Abraham IV. </w:t>
      </w:r>
      <w:proofErr w:type="spellStart"/>
      <w:r w:rsidRPr="008F20B1">
        <w:rPr>
          <w:rFonts w:cs="HKGrotesk-Bold"/>
          <w:bCs/>
          <w:color w:val="auto"/>
          <w:sz w:val="22"/>
          <w:szCs w:val="22"/>
        </w:rPr>
        <w:t>Drentwett</w:t>
      </w:r>
      <w:proofErr w:type="spellEnd"/>
      <w:r w:rsidRPr="008F20B1">
        <w:rPr>
          <w:rFonts w:cs="HKGrotesk-Bold"/>
          <w:b/>
          <w:bCs/>
          <w:color w:val="auto"/>
          <w:sz w:val="22"/>
          <w:szCs w:val="22"/>
        </w:rPr>
        <w:t xml:space="preserve"> </w:t>
      </w:r>
      <w:r w:rsidRPr="008F20B1">
        <w:rPr>
          <w:rFonts w:cs="HKGrotesk-Regular"/>
          <w:color w:val="auto"/>
          <w:sz w:val="22"/>
          <w:szCs w:val="22"/>
        </w:rPr>
        <w:t xml:space="preserve">(getauft 1711, Meister 1741, gest. 1785); </w:t>
      </w:r>
      <w:r w:rsidRPr="008F20B1">
        <w:rPr>
          <w:rFonts w:cs="HKGrotesk-Bold"/>
          <w:bCs/>
          <w:color w:val="auto"/>
          <w:sz w:val="22"/>
          <w:szCs w:val="22"/>
        </w:rPr>
        <w:t>Silber, getrieben, gegossen, ziseliert, vergoldet</w:t>
      </w:r>
      <w:r w:rsidRPr="008F20B1">
        <w:rPr>
          <w:rFonts w:cs="HKGrotesk-Regular"/>
          <w:color w:val="auto"/>
          <w:sz w:val="22"/>
          <w:szCs w:val="22"/>
        </w:rPr>
        <w:t>, Salzburg, Domschatz, Inv.-Nr. G 1/a–n</w:t>
      </w:r>
      <w:r w:rsidR="008F20B1" w:rsidRPr="008F20B1">
        <w:rPr>
          <w:rFonts w:cs="HKGrotesk-Regular"/>
          <w:color w:val="auto"/>
          <w:sz w:val="22"/>
          <w:szCs w:val="22"/>
        </w:rPr>
        <w:t xml:space="preserve"> </w:t>
      </w:r>
      <w:r w:rsidR="008F20B1" w:rsidRPr="008F20B1">
        <w:rPr>
          <w:rFonts w:cs="HKGrotesk-Regular"/>
          <w:color w:val="auto"/>
          <w:sz w:val="22"/>
          <w:szCs w:val="22"/>
        </w:rPr>
        <w:t xml:space="preserve">© Johann </w:t>
      </w:r>
      <w:proofErr w:type="spellStart"/>
      <w:proofErr w:type="gramStart"/>
      <w:r w:rsidR="008F20B1" w:rsidRPr="008F20B1">
        <w:rPr>
          <w:rFonts w:cs="HKGrotesk-Regular"/>
          <w:color w:val="auto"/>
          <w:sz w:val="22"/>
          <w:szCs w:val="22"/>
        </w:rPr>
        <w:t>Kronbichler</w:t>
      </w:r>
      <w:proofErr w:type="spellEnd"/>
      <w:r w:rsidR="008F20B1" w:rsidRPr="008F20B1">
        <w:rPr>
          <w:rFonts w:cs="HKGrotesk-Regular"/>
          <w:color w:val="auto"/>
          <w:sz w:val="22"/>
          <w:szCs w:val="22"/>
        </w:rPr>
        <w:t xml:space="preserve"> </w:t>
      </w:r>
      <w:r w:rsidR="00D717EE" w:rsidRPr="008F20B1">
        <w:rPr>
          <w:rFonts w:cs="HKGrotesk-Regular"/>
          <w:color w:val="auto"/>
          <w:sz w:val="22"/>
          <w:szCs w:val="22"/>
        </w:rPr>
        <w:t xml:space="preserve"> (</w:t>
      </w:r>
      <w:proofErr w:type="gramEnd"/>
      <w:r w:rsidR="00D717EE" w:rsidRPr="008F20B1">
        <w:rPr>
          <w:rFonts w:cs="HKGrotesk-Regular"/>
          <w:color w:val="auto"/>
          <w:sz w:val="22"/>
          <w:szCs w:val="22"/>
        </w:rPr>
        <w:t>Nordoratorium, Raum 4)</w:t>
      </w:r>
    </w:p>
    <w:p w14:paraId="5BB566B7" w14:textId="0F8578B1" w:rsidR="00AC4087" w:rsidRPr="00F136A8" w:rsidRDefault="008F20B1" w:rsidP="00AC408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16"/>
          <w:szCs w:val="16"/>
        </w:rPr>
      </w:pPr>
      <w:r w:rsidRPr="00AC4087">
        <w:rPr>
          <w:rFonts w:cs="HKGrotesk-Regular"/>
          <w:noProof/>
          <w:color w:val="auto"/>
          <w:sz w:val="22"/>
          <w:szCs w:val="16"/>
          <w:lang w:eastAsia="de-AT"/>
        </w:rPr>
        <w:drawing>
          <wp:anchor distT="0" distB="0" distL="114300" distR="114300" simplePos="0" relativeHeight="251662336" behindDoc="0" locked="0" layoutInCell="1" allowOverlap="1" wp14:anchorId="280426C5" wp14:editId="0E73DBAC">
            <wp:simplePos x="0" y="0"/>
            <wp:positionH relativeFrom="margin">
              <wp:align>center</wp:align>
            </wp:positionH>
            <wp:positionV relativeFrom="margin">
              <wp:posOffset>1126490</wp:posOffset>
            </wp:positionV>
            <wp:extent cx="6000600" cy="3240000"/>
            <wp:effectExtent l="0" t="0" r="635" b="0"/>
            <wp:wrapSquare wrapText="bothSides"/>
            <wp:docPr id="11" name="Grafik 11" descr="P:\abteilung\579\Bilder Ausstellung Colloredo\Colloredo_Garnit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:\abteilung\579\Bilder Ausstellung Colloredo\Colloredo_Garnitu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26" b="12430"/>
                    <a:stretch/>
                  </pic:blipFill>
                  <pic:spPr bwMode="auto">
                    <a:xfrm>
                      <a:off x="0" y="0"/>
                      <a:ext cx="60006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9065E3" w14:textId="2AC62BA7" w:rsidR="00E76CDA" w:rsidRDefault="00E76CDA" w:rsidP="00D717EE">
      <w:pPr>
        <w:autoSpaceDE w:val="0"/>
        <w:autoSpaceDN w:val="0"/>
        <w:adjustRightInd w:val="0"/>
        <w:spacing w:after="0" w:line="240" w:lineRule="auto"/>
        <w:jc w:val="center"/>
        <w:rPr>
          <w:rFonts w:cs="HKGrotesk-Bold"/>
          <w:b/>
          <w:bCs/>
          <w:color w:val="auto"/>
          <w:sz w:val="22"/>
          <w:szCs w:val="22"/>
        </w:rPr>
      </w:pPr>
    </w:p>
    <w:p w14:paraId="77BD36B3" w14:textId="5BD81C59" w:rsidR="0085207F" w:rsidRDefault="0085207F" w:rsidP="00D717EE">
      <w:pPr>
        <w:autoSpaceDE w:val="0"/>
        <w:autoSpaceDN w:val="0"/>
        <w:adjustRightInd w:val="0"/>
        <w:spacing w:after="0" w:line="240" w:lineRule="auto"/>
        <w:jc w:val="center"/>
        <w:rPr>
          <w:rFonts w:cs="HKGrotesk-Bold"/>
          <w:b/>
          <w:bCs/>
          <w:color w:val="auto"/>
          <w:sz w:val="22"/>
          <w:szCs w:val="22"/>
        </w:rPr>
      </w:pPr>
      <w:r w:rsidRPr="0085207F">
        <w:rPr>
          <w:rFonts w:cs="HKGrotesk-Bold"/>
          <w:b/>
          <w:bCs/>
          <w:noProof/>
          <w:color w:val="auto"/>
          <w:sz w:val="22"/>
          <w:szCs w:val="22"/>
          <w:lang w:eastAsia="de-AT"/>
        </w:rPr>
        <w:drawing>
          <wp:inline distT="0" distB="0" distL="0" distR="0" wp14:anchorId="689D43A9" wp14:editId="0BE6C8CA">
            <wp:extent cx="2716767" cy="1800000"/>
            <wp:effectExtent l="0" t="0" r="762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76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29BDB" w14:textId="0F31FFF2" w:rsidR="0085207F" w:rsidRDefault="0085207F" w:rsidP="00D717EE">
      <w:pPr>
        <w:autoSpaceDE w:val="0"/>
        <w:autoSpaceDN w:val="0"/>
        <w:adjustRightInd w:val="0"/>
        <w:spacing w:after="0" w:line="240" w:lineRule="auto"/>
        <w:jc w:val="center"/>
        <w:rPr>
          <w:rFonts w:cs="HKGrotesk-Bold"/>
          <w:b/>
          <w:bCs/>
          <w:color w:val="auto"/>
          <w:sz w:val="22"/>
          <w:szCs w:val="22"/>
        </w:rPr>
      </w:pPr>
    </w:p>
    <w:p w14:paraId="2EDBC329" w14:textId="77777777" w:rsidR="0085207F" w:rsidRDefault="0085207F" w:rsidP="00D717EE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2"/>
          <w:szCs w:val="18"/>
        </w:rPr>
      </w:pPr>
    </w:p>
    <w:p w14:paraId="479C4479" w14:textId="7C2C7DD9" w:rsidR="00AC4087" w:rsidRDefault="00AC4087" w:rsidP="00301C8D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2"/>
          <w:szCs w:val="16"/>
        </w:rPr>
      </w:pPr>
      <w:r w:rsidRPr="00AC4087">
        <w:rPr>
          <w:rFonts w:cs="HKGrotesk-Regular"/>
          <w:color w:val="auto"/>
          <w:sz w:val="22"/>
          <w:szCs w:val="16"/>
        </w:rPr>
        <w:t xml:space="preserve"> </w:t>
      </w:r>
    </w:p>
    <w:p w14:paraId="69FF018A" w14:textId="6139F3DD" w:rsidR="009F78B8" w:rsidRPr="0085207F" w:rsidRDefault="00F136A8" w:rsidP="0085207F">
      <w:pPr>
        <w:autoSpaceDE w:val="0"/>
        <w:autoSpaceDN w:val="0"/>
        <w:adjustRightInd w:val="0"/>
        <w:spacing w:after="0"/>
        <w:rPr>
          <w:rFonts w:cs="HKGrotesk-Bold"/>
          <w:b/>
          <w:bCs/>
          <w:color w:val="auto"/>
          <w:sz w:val="24"/>
          <w:szCs w:val="22"/>
        </w:rPr>
      </w:pPr>
      <w:r>
        <w:rPr>
          <w:noProof/>
          <w:lang w:eastAsia="de-AT"/>
        </w:rPr>
        <w:lastRenderedPageBreak/>
        <w:drawing>
          <wp:anchor distT="0" distB="0" distL="114300" distR="114300" simplePos="0" relativeHeight="251660288" behindDoc="0" locked="0" layoutInCell="1" allowOverlap="1" wp14:anchorId="6CAC373B" wp14:editId="1F1050FA">
            <wp:simplePos x="1533525" y="1438275"/>
            <wp:positionH relativeFrom="margin">
              <wp:align>center</wp:align>
            </wp:positionH>
            <wp:positionV relativeFrom="margin">
              <wp:align>top</wp:align>
            </wp:positionV>
            <wp:extent cx="5818503" cy="4724400"/>
            <wp:effectExtent l="152400" t="152400" r="354330" b="361950"/>
            <wp:wrapSquare wrapText="bothSides"/>
            <wp:docPr id="9" name="Grafik 9" descr="C:\Users\li2\AppData\Local\Microsoft\Windows\INetCache\Content.Word\abdankung_collore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i2\AppData\Local\Microsoft\Windows\INetCache\Content.Word\abdankung_collored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503" cy="4724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77CE3" w:rsidRPr="00F136A8">
        <w:rPr>
          <w:rFonts w:cs="HKGrotesk-Bold"/>
          <w:b/>
          <w:bCs/>
          <w:color w:val="auto"/>
          <w:sz w:val="22"/>
          <w:szCs w:val="22"/>
        </w:rPr>
        <w:t xml:space="preserve">Abdankungserklärung des Fürsterzbischofs Hieronymus </w:t>
      </w:r>
      <w:r w:rsidR="009F78B8" w:rsidRPr="00F136A8">
        <w:rPr>
          <w:rFonts w:cs="HKGrotesk-Bold"/>
          <w:b/>
          <w:bCs/>
          <w:color w:val="auto"/>
          <w:sz w:val="22"/>
          <w:szCs w:val="22"/>
        </w:rPr>
        <w:t xml:space="preserve">Graf Colloredo </w:t>
      </w:r>
      <w:r w:rsidR="00F90138" w:rsidRPr="00F136A8">
        <w:rPr>
          <w:rFonts w:cs="HKGrotesk-Bold"/>
          <w:b/>
          <w:bCs/>
          <w:color w:val="auto"/>
          <w:sz w:val="22"/>
          <w:szCs w:val="22"/>
        </w:rPr>
        <w:br/>
      </w:r>
      <w:r w:rsidR="009F78B8" w:rsidRPr="00F136A8">
        <w:rPr>
          <w:rFonts w:cs="HKGrotesk-Regular"/>
          <w:color w:val="auto"/>
          <w:sz w:val="22"/>
          <w:szCs w:val="22"/>
        </w:rPr>
        <w:t>Wien, 11</w:t>
      </w:r>
      <w:r w:rsidR="009F78B8" w:rsidRPr="00D717EE">
        <w:rPr>
          <w:rFonts w:cs="HKGrotesk-Regular"/>
          <w:color w:val="auto"/>
          <w:sz w:val="22"/>
          <w:szCs w:val="22"/>
        </w:rPr>
        <w:t>. Februar 1803</w:t>
      </w:r>
      <w:r w:rsidR="00A85D75" w:rsidRPr="00D717EE">
        <w:rPr>
          <w:rFonts w:cs="HKGrotesk-Regular"/>
          <w:color w:val="auto"/>
          <w:sz w:val="22"/>
          <w:szCs w:val="22"/>
        </w:rPr>
        <w:t xml:space="preserve">; </w:t>
      </w:r>
      <w:r w:rsidR="00A85D75" w:rsidRPr="00D717EE">
        <w:rPr>
          <w:rFonts w:cs="HKGrotesk-Bold"/>
          <w:bCs/>
          <w:color w:val="auto"/>
          <w:sz w:val="22"/>
          <w:szCs w:val="22"/>
        </w:rPr>
        <w:t xml:space="preserve">Urkundendruck, </w:t>
      </w:r>
      <w:r w:rsidR="00D717EE" w:rsidRPr="00D717EE">
        <w:rPr>
          <w:rFonts w:cs="HKGrotesk-Regular"/>
          <w:color w:val="auto"/>
          <w:sz w:val="22"/>
          <w:szCs w:val="22"/>
        </w:rPr>
        <w:t>Archiv der Erzdiözese AT-AES 1.2. 1/20/1</w:t>
      </w:r>
      <w:r w:rsidR="00D717EE">
        <w:rPr>
          <w:rFonts w:cs="HKGrotesk-Regular"/>
          <w:color w:val="auto"/>
          <w:sz w:val="22"/>
          <w:szCs w:val="22"/>
        </w:rPr>
        <w:t xml:space="preserve"> </w:t>
      </w:r>
      <w:r w:rsidR="008F20B1">
        <w:rPr>
          <w:rFonts w:cs="HKGrotesk-Regular"/>
          <w:color w:val="auto"/>
          <w:sz w:val="22"/>
          <w:szCs w:val="22"/>
        </w:rPr>
        <w:t>© Josef Kral</w:t>
      </w:r>
      <w:r w:rsidR="008F20B1">
        <w:rPr>
          <w:rFonts w:cs="HKGrotesk-Regular"/>
          <w:color w:val="auto"/>
          <w:sz w:val="22"/>
          <w:szCs w:val="22"/>
        </w:rPr>
        <w:t xml:space="preserve"> </w:t>
      </w:r>
      <w:r w:rsidR="00D717EE">
        <w:rPr>
          <w:rFonts w:cs="HKGrotesk-Regular"/>
          <w:color w:val="auto"/>
          <w:sz w:val="22"/>
          <w:szCs w:val="22"/>
        </w:rPr>
        <w:t>(Nordoratorium, Raum 4)</w:t>
      </w:r>
    </w:p>
    <w:p w14:paraId="00254B3A" w14:textId="31C39456" w:rsidR="00D717EE" w:rsidRDefault="00D717EE" w:rsidP="00F136A8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2F3E772A" w14:textId="61587738" w:rsidR="009F78B8" w:rsidRDefault="009F78B8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19E29642" w14:textId="24AB1F92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53E6E35A" w14:textId="5BACE031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1221923E" w14:textId="2CF41138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2A4549C4" w14:textId="3F2BB56D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0ADBEC8B" w14:textId="320E5116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6A49827F" w14:textId="2120233F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68F4EAF2" w14:textId="16E6358F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18A17B27" w14:textId="05FE5699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094CCD61" w14:textId="626FB2A4" w:rsidR="0085207F" w:rsidRDefault="0085207F" w:rsidP="009F78B8">
      <w:pPr>
        <w:spacing w:after="0" w:line="240" w:lineRule="auto"/>
        <w:rPr>
          <w:rFonts w:cs="HKGrotesk-Regular"/>
          <w:color w:val="auto"/>
          <w:sz w:val="22"/>
          <w:szCs w:val="22"/>
        </w:rPr>
      </w:pPr>
    </w:p>
    <w:p w14:paraId="1DF209CD" w14:textId="55E30892" w:rsidR="007D5A3A" w:rsidRPr="004D3B2B" w:rsidRDefault="007D5A3A" w:rsidP="00186EDE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0"/>
          <w:szCs w:val="20"/>
        </w:rPr>
      </w:pPr>
    </w:p>
    <w:p w14:paraId="760FF1C3" w14:textId="30F225A8" w:rsidR="00186EDE" w:rsidRDefault="00186EDE" w:rsidP="00186EDE">
      <w:pPr>
        <w:autoSpaceDE w:val="0"/>
        <w:autoSpaceDN w:val="0"/>
        <w:adjustRightInd w:val="0"/>
        <w:spacing w:after="0" w:line="240" w:lineRule="auto"/>
        <w:rPr>
          <w:rFonts w:cs="ApercuPro"/>
          <w:color w:val="auto"/>
          <w:sz w:val="16"/>
          <w:szCs w:val="16"/>
        </w:rPr>
      </w:pPr>
    </w:p>
    <w:p w14:paraId="549B66A3" w14:textId="00790AC4" w:rsidR="009004A7" w:rsidRPr="00106958" w:rsidRDefault="009004A7" w:rsidP="00186EDE">
      <w:pPr>
        <w:autoSpaceDE w:val="0"/>
        <w:autoSpaceDN w:val="0"/>
        <w:adjustRightInd w:val="0"/>
        <w:spacing w:after="0" w:line="240" w:lineRule="auto"/>
        <w:rPr>
          <w:rFonts w:cs="ApercuPro"/>
          <w:color w:val="auto"/>
          <w:sz w:val="16"/>
          <w:szCs w:val="16"/>
        </w:rPr>
      </w:pPr>
      <w:r w:rsidRPr="009004A7">
        <w:rPr>
          <w:rFonts w:cs="ApercuPro"/>
          <w:noProof/>
          <w:color w:val="auto"/>
          <w:sz w:val="16"/>
          <w:szCs w:val="16"/>
          <w:lang w:eastAsia="de-AT"/>
        </w:rPr>
        <w:drawing>
          <wp:inline distT="0" distB="0" distL="0" distR="0" wp14:anchorId="1F5A65E4" wp14:editId="7434E7E6">
            <wp:extent cx="4003361" cy="582930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907" cy="583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46A8A" w14:textId="00CE4F20" w:rsidR="00D717EE" w:rsidRPr="00D717EE" w:rsidRDefault="00D717EE" w:rsidP="00D717EE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2"/>
          <w:szCs w:val="22"/>
        </w:rPr>
      </w:pPr>
      <w:r w:rsidRPr="00F75802">
        <w:rPr>
          <w:rFonts w:cs="ApercuPro-Bold"/>
          <w:b/>
          <w:bCs/>
          <w:color w:val="auto"/>
          <w:sz w:val="22"/>
          <w:szCs w:val="22"/>
        </w:rPr>
        <w:t xml:space="preserve">Andreas Nesselthaler </w:t>
      </w:r>
      <w:r w:rsidRPr="00F75802">
        <w:rPr>
          <w:rFonts w:cs="ApercuPro"/>
          <w:color w:val="auto"/>
          <w:sz w:val="22"/>
          <w:szCs w:val="22"/>
        </w:rPr>
        <w:t xml:space="preserve">(1748–1821), </w:t>
      </w:r>
      <w:r w:rsidRPr="00F75802">
        <w:rPr>
          <w:rFonts w:cs="ApercuPro-Bold"/>
          <w:b/>
          <w:bCs/>
          <w:color w:val="auto"/>
          <w:sz w:val="22"/>
          <w:szCs w:val="22"/>
        </w:rPr>
        <w:t xml:space="preserve">Prokris und </w:t>
      </w:r>
      <w:proofErr w:type="spellStart"/>
      <w:r w:rsidRPr="00F75802">
        <w:rPr>
          <w:rFonts w:cs="ApercuPro-Bold"/>
          <w:b/>
          <w:bCs/>
          <w:color w:val="auto"/>
          <w:sz w:val="22"/>
          <w:szCs w:val="22"/>
        </w:rPr>
        <w:t>Cephalus</w:t>
      </w:r>
      <w:proofErr w:type="spellEnd"/>
      <w:r w:rsidRPr="00F75802">
        <w:rPr>
          <w:rFonts w:cs="ApercuPro-Bold"/>
          <w:b/>
          <w:bCs/>
          <w:color w:val="auto"/>
          <w:sz w:val="22"/>
          <w:szCs w:val="22"/>
        </w:rPr>
        <w:t xml:space="preserve">, </w:t>
      </w:r>
      <w:r>
        <w:rPr>
          <w:rFonts w:cs="ApercuPro"/>
          <w:color w:val="auto"/>
          <w:sz w:val="22"/>
          <w:szCs w:val="22"/>
        </w:rPr>
        <w:t xml:space="preserve">um 1790, </w:t>
      </w:r>
      <w:r w:rsidRPr="009004A7">
        <w:rPr>
          <w:rFonts w:cs="HKGrotesk-Regular"/>
          <w:color w:val="auto"/>
          <w:sz w:val="22"/>
          <w:szCs w:val="22"/>
        </w:rPr>
        <w:t xml:space="preserve">eines von ursprünglich </w:t>
      </w:r>
      <w:r>
        <w:rPr>
          <w:rFonts w:cs="HKGrotesk-Regular"/>
          <w:color w:val="auto"/>
          <w:sz w:val="22"/>
          <w:szCs w:val="22"/>
        </w:rPr>
        <w:t xml:space="preserve">56 Gemälden des „enkaustischen Kabinetts“; </w:t>
      </w:r>
      <w:r>
        <w:rPr>
          <w:rFonts w:cs="ApercuPro-Bold"/>
          <w:bCs/>
          <w:color w:val="auto"/>
          <w:sz w:val="22"/>
          <w:szCs w:val="22"/>
        </w:rPr>
        <w:t xml:space="preserve">Wachs-Harz-Öl/Leinwand; </w:t>
      </w:r>
      <w:r w:rsidRPr="00F75802">
        <w:rPr>
          <w:rFonts w:cs="ApercuPro"/>
          <w:color w:val="auto"/>
          <w:sz w:val="22"/>
          <w:szCs w:val="22"/>
        </w:rPr>
        <w:t>Residenzgalerie Salzburg</w:t>
      </w:r>
      <w:r>
        <w:rPr>
          <w:rFonts w:cs="ApercuPro"/>
          <w:color w:val="auto"/>
          <w:sz w:val="22"/>
          <w:szCs w:val="22"/>
        </w:rPr>
        <w:t xml:space="preserve">, </w:t>
      </w:r>
      <w:r w:rsidRPr="009004A7">
        <w:rPr>
          <w:rFonts w:cs="HKGrotesk-Regular"/>
          <w:color w:val="auto"/>
          <w:sz w:val="22"/>
          <w:szCs w:val="22"/>
        </w:rPr>
        <w:t>Inv.-Nr. 471</w:t>
      </w:r>
      <w:r w:rsidR="008F20B1">
        <w:rPr>
          <w:rFonts w:cs="HKGrotesk-Regular"/>
          <w:color w:val="auto"/>
          <w:sz w:val="22"/>
          <w:szCs w:val="22"/>
        </w:rPr>
        <w:t xml:space="preserve"> </w:t>
      </w:r>
      <w:r w:rsidR="008F20B1">
        <w:rPr>
          <w:rFonts w:cs="HKGrotesk-Regular"/>
          <w:color w:val="auto"/>
          <w:sz w:val="22"/>
          <w:szCs w:val="22"/>
        </w:rPr>
        <w:t>© RGS/</w:t>
      </w:r>
      <w:proofErr w:type="spellStart"/>
      <w:r w:rsidR="008F20B1">
        <w:rPr>
          <w:rFonts w:cs="HKGrotesk-Regular"/>
          <w:color w:val="auto"/>
          <w:sz w:val="22"/>
          <w:szCs w:val="22"/>
        </w:rPr>
        <w:t>Ghezzi</w:t>
      </w:r>
      <w:proofErr w:type="spellEnd"/>
      <w:r>
        <w:rPr>
          <w:rFonts w:cs="HKGrotesk-Regular"/>
          <w:color w:val="auto"/>
          <w:sz w:val="22"/>
          <w:szCs w:val="22"/>
        </w:rPr>
        <w:t xml:space="preserve"> (Residenzgalerie, 3. OG)</w:t>
      </w:r>
    </w:p>
    <w:p w14:paraId="7BD1CA1E" w14:textId="77777777" w:rsidR="009004A7" w:rsidRDefault="009004A7" w:rsidP="00186EDE">
      <w:pPr>
        <w:autoSpaceDE w:val="0"/>
        <w:autoSpaceDN w:val="0"/>
        <w:adjustRightInd w:val="0"/>
        <w:spacing w:after="0" w:line="240" w:lineRule="auto"/>
        <w:rPr>
          <w:rFonts w:cs="HKGrotesk-Regular"/>
          <w:color w:val="auto"/>
          <w:sz w:val="20"/>
          <w:szCs w:val="20"/>
        </w:rPr>
      </w:pPr>
    </w:p>
    <w:p w14:paraId="1DD43EF2" w14:textId="29804B01" w:rsidR="00186EDE" w:rsidRDefault="00186EDE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</w:p>
    <w:p w14:paraId="39CA316B" w14:textId="1CD6975C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</w:p>
    <w:p w14:paraId="6F7974D1" w14:textId="2183724F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</w:p>
    <w:p w14:paraId="4AC50841" w14:textId="03DA915D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</w:p>
    <w:p w14:paraId="730757E7" w14:textId="7BC41ED1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</w:p>
    <w:p w14:paraId="2DDF3954" w14:textId="67A719AA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</w:p>
    <w:p w14:paraId="109079E9" w14:textId="11A18962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</w:p>
    <w:p w14:paraId="7D202EBE" w14:textId="72CE7E0D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  <w:r w:rsidRPr="003C0476">
        <w:rPr>
          <w:rFonts w:cs="HKGrotesk-Bold"/>
          <w:b/>
          <w:bCs/>
          <w:noProof/>
          <w:color w:val="auto"/>
          <w:sz w:val="22"/>
          <w:szCs w:val="20"/>
          <w:lang w:eastAsia="de-AT"/>
        </w:rPr>
        <w:drawing>
          <wp:inline distT="0" distB="0" distL="0" distR="0" wp14:anchorId="52071223" wp14:editId="47ED39C8">
            <wp:extent cx="5129530" cy="3419687"/>
            <wp:effectExtent l="0" t="0" r="0" b="9525"/>
            <wp:docPr id="3" name="Grafik 3" descr="P:\abteilung\579\Bildmaterial\Bilder Prunkräume\Weißer Saal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abteilung\579\Bildmaterial\Bilder Prunkräume\Weißer Saal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530" cy="3419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6B51A" w14:textId="75542568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</w:p>
    <w:p w14:paraId="382BF022" w14:textId="4AC9BA40" w:rsidR="003C0476" w:rsidRDefault="003C0476" w:rsidP="00365637">
      <w:pPr>
        <w:autoSpaceDE w:val="0"/>
        <w:autoSpaceDN w:val="0"/>
        <w:adjustRightInd w:val="0"/>
        <w:spacing w:after="0" w:line="240" w:lineRule="auto"/>
        <w:rPr>
          <w:rFonts w:cs="HKGrotesk-Bold"/>
          <w:b/>
          <w:bCs/>
          <w:color w:val="auto"/>
          <w:sz w:val="22"/>
          <w:szCs w:val="20"/>
        </w:rPr>
      </w:pPr>
      <w:r>
        <w:rPr>
          <w:rFonts w:cs="HKGrotesk-Bold"/>
          <w:b/>
          <w:bCs/>
          <w:color w:val="auto"/>
          <w:sz w:val="22"/>
          <w:szCs w:val="20"/>
        </w:rPr>
        <w:t xml:space="preserve">Prunkräume der Residenz zu Salzburg, Weißer Saal, Detail Stuckarbeiten von Peter </w:t>
      </w:r>
      <w:proofErr w:type="spellStart"/>
      <w:r>
        <w:rPr>
          <w:rFonts w:cs="HKGrotesk-Bold"/>
          <w:b/>
          <w:bCs/>
          <w:color w:val="auto"/>
          <w:sz w:val="22"/>
          <w:szCs w:val="20"/>
        </w:rPr>
        <w:t>Pflauder</w:t>
      </w:r>
      <w:proofErr w:type="spellEnd"/>
    </w:p>
    <w:sectPr w:rsidR="003C0476" w:rsidSect="008B1416">
      <w:headerReference w:type="default" r:id="rId18"/>
      <w:pgSz w:w="11906" w:h="16838"/>
      <w:pgMar w:top="2269" w:right="1418" w:bottom="1560" w:left="2410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7CBA42" w14:textId="77777777" w:rsidR="00E90217" w:rsidRDefault="00E90217">
      <w:pPr>
        <w:spacing w:line="240" w:lineRule="auto"/>
      </w:pPr>
      <w:r>
        <w:separator/>
      </w:r>
    </w:p>
  </w:endnote>
  <w:endnote w:type="continuationSeparator" w:id="0">
    <w:p w14:paraId="16920F8F" w14:textId="77777777" w:rsidR="00E90217" w:rsidRDefault="00E9021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ercu Pro">
    <w:panose1 w:val="020B0503050601040103"/>
    <w:charset w:val="00"/>
    <w:family w:val="swiss"/>
    <w:notTrueType/>
    <w:pitch w:val="variable"/>
    <w:sig w:usb0="000002C7" w:usb1="00000001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percuPro-Bold">
    <w:panose1 w:val="020B0803050601040103"/>
    <w:charset w:val="00"/>
    <w:family w:val="swiss"/>
    <w:notTrueType/>
    <w:pitch w:val="default"/>
    <w:sig w:usb0="00000003" w:usb1="00000000" w:usb2="00000000" w:usb3="00000000" w:csb0="00000001" w:csb1="00000000"/>
  </w:font>
  <w:font w:name="ApercuPro">
    <w:altName w:val="MS Gothic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KGrotesk-Regular">
    <w:altName w:val="Times New Roman"/>
    <w:panose1 w:val="00000000000000000000"/>
    <w:charset w:val="EE"/>
    <w:family w:val="auto"/>
    <w:notTrueType/>
    <w:pitch w:val="default"/>
    <w:sig w:usb0="00000007" w:usb1="00000000" w:usb2="00000000" w:usb3="00000000" w:csb0="00000003" w:csb1="00000000"/>
  </w:font>
  <w:font w:name="HKGrotesk-Bold">
    <w:altName w:val="Times New Roman"/>
    <w:panose1 w:val="00000000000000000000"/>
    <w:charset w:val="EE"/>
    <w:family w:val="auto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43D72A" w14:textId="77777777" w:rsidR="00E90217" w:rsidRDefault="00E90217">
      <w:pPr>
        <w:spacing w:line="240" w:lineRule="auto"/>
      </w:pPr>
      <w:r>
        <w:separator/>
      </w:r>
    </w:p>
  </w:footnote>
  <w:footnote w:type="continuationSeparator" w:id="0">
    <w:p w14:paraId="1780CBC6" w14:textId="77777777" w:rsidR="00E90217" w:rsidRDefault="00E9021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47E082" w14:textId="77777777" w:rsidR="00E90217" w:rsidRDefault="00E90217" w:rsidP="00FC5806">
    <w:pPr>
      <w:pStyle w:val="Kopfzeile"/>
    </w:pPr>
    <w:r w:rsidRPr="005C0B20">
      <w:rPr>
        <w:noProof/>
        <w:sz w:val="16"/>
        <w:szCs w:val="16"/>
        <w:lang w:eastAsia="de-AT"/>
      </w:rPr>
      <w:drawing>
        <wp:anchor distT="0" distB="0" distL="114300" distR="114300" simplePos="0" relativeHeight="251659264" behindDoc="0" locked="0" layoutInCell="1" allowOverlap="1" wp14:anchorId="460ED0A3" wp14:editId="4166D4F5">
          <wp:simplePos x="0" y="0"/>
          <wp:positionH relativeFrom="leftMargin">
            <wp:posOffset>318770</wp:posOffset>
          </wp:positionH>
          <wp:positionV relativeFrom="topMargin">
            <wp:posOffset>357201</wp:posOffset>
          </wp:positionV>
          <wp:extent cx="2620645" cy="665480"/>
          <wp:effectExtent l="0" t="0" r="8255" b="1270"/>
          <wp:wrapNone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0645" cy="665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C0B20">
      <w:rPr>
        <w:noProof/>
        <w:sz w:val="16"/>
        <w:szCs w:val="16"/>
        <w:lang w:eastAsia="de-AT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1048962" wp14:editId="461727ED">
              <wp:simplePos x="0" y="0"/>
              <wp:positionH relativeFrom="leftMargin">
                <wp:posOffset>165735</wp:posOffset>
              </wp:positionH>
              <wp:positionV relativeFrom="page">
                <wp:posOffset>171781</wp:posOffset>
              </wp:positionV>
              <wp:extent cx="665480" cy="10363835"/>
              <wp:effectExtent l="0" t="0" r="1270" b="0"/>
              <wp:wrapNone/>
              <wp:docPr id="2" name="Rechtec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5480" cy="10363835"/>
                      </a:xfrm>
                      <a:prstGeom prst="rect">
                        <a:avLst/>
                      </a:prstGeom>
                      <a:solidFill>
                        <a:srgbClr val="B1D6E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B704706" id="Rechteck 2" o:spid="_x0000_s1026" style="position:absolute;margin-left:13.05pt;margin-top:13.55pt;width:52.4pt;height:816.05pt;z-index:-25165516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" fillcolor="#b1d6e3" stroked="f" strokeweight="2pt">
              <w10:wrap anchorx="margin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6C29E1"/>
    <w:multiLevelType w:val="hybridMultilevel"/>
    <w:tmpl w:val="9CFCE95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D1756"/>
    <w:multiLevelType w:val="hybridMultilevel"/>
    <w:tmpl w:val="250A515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0F504E"/>
    <w:multiLevelType w:val="hybridMultilevel"/>
    <w:tmpl w:val="2C10CD3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CD229F"/>
    <w:multiLevelType w:val="hybridMultilevel"/>
    <w:tmpl w:val="C18E12D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44764D"/>
    <w:multiLevelType w:val="hybridMultilevel"/>
    <w:tmpl w:val="83C4613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096779"/>
    <w:multiLevelType w:val="hybridMultilevel"/>
    <w:tmpl w:val="B6C6776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496BD1"/>
    <w:multiLevelType w:val="hybridMultilevel"/>
    <w:tmpl w:val="E2A6AF8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8120E2"/>
    <w:multiLevelType w:val="hybridMultilevel"/>
    <w:tmpl w:val="3ED24A2A"/>
    <w:lvl w:ilvl="0" w:tplc="0C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4B855C9"/>
    <w:multiLevelType w:val="hybridMultilevel"/>
    <w:tmpl w:val="789A100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197400"/>
    <w:multiLevelType w:val="hybridMultilevel"/>
    <w:tmpl w:val="F6628FC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316EA8"/>
    <w:multiLevelType w:val="hybridMultilevel"/>
    <w:tmpl w:val="8D58E056"/>
    <w:lvl w:ilvl="0" w:tplc="DB7013DE">
      <w:start w:val="18"/>
      <w:numFmt w:val="bullet"/>
      <w:lvlText w:val="-"/>
      <w:lvlJc w:val="left"/>
      <w:pPr>
        <w:ind w:left="720" w:hanging="360"/>
      </w:pPr>
      <w:rPr>
        <w:rFonts w:ascii="Apercu Pro" w:eastAsiaTheme="minorHAnsi" w:hAnsi="Apercu Pro" w:cs="Arial" w:hint="default"/>
        <w:b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6D4EB7"/>
    <w:multiLevelType w:val="hybridMultilevel"/>
    <w:tmpl w:val="F6C8F7D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273C1B"/>
    <w:multiLevelType w:val="hybridMultilevel"/>
    <w:tmpl w:val="3CC6DAD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E468BE"/>
    <w:multiLevelType w:val="hybridMultilevel"/>
    <w:tmpl w:val="3052170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9F62BD"/>
    <w:multiLevelType w:val="hybridMultilevel"/>
    <w:tmpl w:val="84C056B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EA2455"/>
    <w:multiLevelType w:val="hybridMultilevel"/>
    <w:tmpl w:val="2D0EC74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863CF6"/>
    <w:multiLevelType w:val="hybridMultilevel"/>
    <w:tmpl w:val="F6BAC09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AA3F9B"/>
    <w:multiLevelType w:val="hybridMultilevel"/>
    <w:tmpl w:val="5868EAE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7F08BD"/>
    <w:multiLevelType w:val="hybridMultilevel"/>
    <w:tmpl w:val="8EA837F2"/>
    <w:lvl w:ilvl="0" w:tplc="AD1CB48A">
      <w:numFmt w:val="bullet"/>
      <w:lvlText w:val="-"/>
      <w:lvlJc w:val="left"/>
      <w:pPr>
        <w:ind w:left="720" w:hanging="360"/>
      </w:pPr>
      <w:rPr>
        <w:rFonts w:ascii="Trebuchet MS" w:eastAsia="Times New Roman" w:hAnsi="Trebuchet MS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A84544"/>
    <w:multiLevelType w:val="hybridMultilevel"/>
    <w:tmpl w:val="4E766B6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CD0678"/>
    <w:multiLevelType w:val="hybridMultilevel"/>
    <w:tmpl w:val="ECD8DA14"/>
    <w:lvl w:ilvl="0" w:tplc="8C482AE8">
      <w:numFmt w:val="bullet"/>
      <w:lvlText w:val="-"/>
      <w:lvlJc w:val="left"/>
      <w:pPr>
        <w:ind w:left="1080" w:hanging="360"/>
      </w:pPr>
      <w:rPr>
        <w:rFonts w:ascii="Apercu Pro" w:eastAsiaTheme="minorHAnsi" w:hAnsi="Apercu Pro" w:cs="ApercuPro-Bold" w:hint="default"/>
        <w:b/>
      </w:rPr>
    </w:lvl>
    <w:lvl w:ilvl="1" w:tplc="0C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11914A6"/>
    <w:multiLevelType w:val="hybridMultilevel"/>
    <w:tmpl w:val="31E6CA2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A74942"/>
    <w:multiLevelType w:val="hybridMultilevel"/>
    <w:tmpl w:val="2A96054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DC1A19"/>
    <w:multiLevelType w:val="hybridMultilevel"/>
    <w:tmpl w:val="6C1E1EF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9C792F"/>
    <w:multiLevelType w:val="hybridMultilevel"/>
    <w:tmpl w:val="AC5244EE"/>
    <w:lvl w:ilvl="0" w:tplc="AD1CB48A">
      <w:numFmt w:val="bullet"/>
      <w:lvlText w:val="-"/>
      <w:lvlJc w:val="left"/>
      <w:pPr>
        <w:ind w:left="720" w:hanging="360"/>
      </w:pPr>
      <w:rPr>
        <w:rFonts w:ascii="Trebuchet MS" w:eastAsia="Times New Roman" w:hAnsi="Trebuchet MS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9334BD"/>
    <w:multiLevelType w:val="hybridMultilevel"/>
    <w:tmpl w:val="553420F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6B0F7D"/>
    <w:multiLevelType w:val="hybridMultilevel"/>
    <w:tmpl w:val="CF941E1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1F76A5"/>
    <w:multiLevelType w:val="hybridMultilevel"/>
    <w:tmpl w:val="B802D5D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D662A"/>
    <w:multiLevelType w:val="hybridMultilevel"/>
    <w:tmpl w:val="54689BBA"/>
    <w:lvl w:ilvl="0" w:tplc="AD1CB48A">
      <w:numFmt w:val="bullet"/>
      <w:lvlText w:val="-"/>
      <w:lvlJc w:val="left"/>
      <w:pPr>
        <w:ind w:left="720" w:hanging="360"/>
      </w:pPr>
      <w:rPr>
        <w:rFonts w:ascii="Trebuchet MS" w:eastAsia="Times New Roman" w:hAnsi="Trebuchet MS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072495"/>
    <w:multiLevelType w:val="hybridMultilevel"/>
    <w:tmpl w:val="9258D01A"/>
    <w:lvl w:ilvl="0" w:tplc="F63CDFC2">
      <w:start w:val="1792"/>
      <w:numFmt w:val="bullet"/>
      <w:lvlText w:val="-"/>
      <w:lvlJc w:val="left"/>
      <w:pPr>
        <w:ind w:left="720" w:hanging="360"/>
      </w:pPr>
      <w:rPr>
        <w:rFonts w:ascii="Apercu Pro" w:eastAsiaTheme="minorHAnsi" w:hAnsi="Apercu Pro" w:cs="ApercuPro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92404A"/>
    <w:multiLevelType w:val="hybridMultilevel"/>
    <w:tmpl w:val="3028C5E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FB90570"/>
    <w:multiLevelType w:val="hybridMultilevel"/>
    <w:tmpl w:val="E7DC9E0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390670"/>
    <w:multiLevelType w:val="hybridMultilevel"/>
    <w:tmpl w:val="33F0C79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D45FD2"/>
    <w:multiLevelType w:val="hybridMultilevel"/>
    <w:tmpl w:val="A13ADD8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3D3BE4"/>
    <w:multiLevelType w:val="hybridMultilevel"/>
    <w:tmpl w:val="DA3A7E3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3611E1"/>
    <w:multiLevelType w:val="hybridMultilevel"/>
    <w:tmpl w:val="BCC8D17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3D756A"/>
    <w:multiLevelType w:val="hybridMultilevel"/>
    <w:tmpl w:val="D79CFA1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192811"/>
    <w:multiLevelType w:val="hybridMultilevel"/>
    <w:tmpl w:val="89B8F82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B9A32B6"/>
    <w:multiLevelType w:val="hybridMultilevel"/>
    <w:tmpl w:val="6E2E5E1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D5227BA"/>
    <w:multiLevelType w:val="hybridMultilevel"/>
    <w:tmpl w:val="81E6D080"/>
    <w:lvl w:ilvl="0" w:tplc="0C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EC25CED"/>
    <w:multiLevelType w:val="hybridMultilevel"/>
    <w:tmpl w:val="D312D70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F61DBB"/>
    <w:multiLevelType w:val="hybridMultilevel"/>
    <w:tmpl w:val="6DBAEA6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BC05AF"/>
    <w:multiLevelType w:val="hybridMultilevel"/>
    <w:tmpl w:val="6BD4213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5C43BFF"/>
    <w:multiLevelType w:val="hybridMultilevel"/>
    <w:tmpl w:val="750A845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75A1A91"/>
    <w:multiLevelType w:val="hybridMultilevel"/>
    <w:tmpl w:val="DAC8AEE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F1A6C23"/>
    <w:multiLevelType w:val="hybridMultilevel"/>
    <w:tmpl w:val="47480FE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FBE68A6"/>
    <w:multiLevelType w:val="hybridMultilevel"/>
    <w:tmpl w:val="11705C9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26"/>
  </w:num>
  <w:num w:numId="3">
    <w:abstractNumId w:val="2"/>
  </w:num>
  <w:num w:numId="4">
    <w:abstractNumId w:val="16"/>
  </w:num>
  <w:num w:numId="5">
    <w:abstractNumId w:val="38"/>
  </w:num>
  <w:num w:numId="6">
    <w:abstractNumId w:val="15"/>
  </w:num>
  <w:num w:numId="7">
    <w:abstractNumId w:val="5"/>
  </w:num>
  <w:num w:numId="8">
    <w:abstractNumId w:val="0"/>
  </w:num>
  <w:num w:numId="9">
    <w:abstractNumId w:val="32"/>
  </w:num>
  <w:num w:numId="10">
    <w:abstractNumId w:val="11"/>
  </w:num>
  <w:num w:numId="11">
    <w:abstractNumId w:val="24"/>
  </w:num>
  <w:num w:numId="12">
    <w:abstractNumId w:val="28"/>
  </w:num>
  <w:num w:numId="13">
    <w:abstractNumId w:val="18"/>
  </w:num>
  <w:num w:numId="14">
    <w:abstractNumId w:val="7"/>
  </w:num>
  <w:num w:numId="15">
    <w:abstractNumId w:val="39"/>
  </w:num>
  <w:num w:numId="16">
    <w:abstractNumId w:val="35"/>
  </w:num>
  <w:num w:numId="17">
    <w:abstractNumId w:val="29"/>
  </w:num>
  <w:num w:numId="18">
    <w:abstractNumId w:val="3"/>
  </w:num>
  <w:num w:numId="19">
    <w:abstractNumId w:val="17"/>
  </w:num>
  <w:num w:numId="20">
    <w:abstractNumId w:val="23"/>
  </w:num>
  <w:num w:numId="21">
    <w:abstractNumId w:val="6"/>
  </w:num>
  <w:num w:numId="22">
    <w:abstractNumId w:val="27"/>
  </w:num>
  <w:num w:numId="23">
    <w:abstractNumId w:val="25"/>
  </w:num>
  <w:num w:numId="24">
    <w:abstractNumId w:val="36"/>
  </w:num>
  <w:num w:numId="25">
    <w:abstractNumId w:val="40"/>
  </w:num>
  <w:num w:numId="26">
    <w:abstractNumId w:val="31"/>
  </w:num>
  <w:num w:numId="27">
    <w:abstractNumId w:val="21"/>
  </w:num>
  <w:num w:numId="28">
    <w:abstractNumId w:val="19"/>
  </w:num>
  <w:num w:numId="29">
    <w:abstractNumId w:val="12"/>
  </w:num>
  <w:num w:numId="30">
    <w:abstractNumId w:val="22"/>
  </w:num>
  <w:num w:numId="31">
    <w:abstractNumId w:val="1"/>
  </w:num>
  <w:num w:numId="32">
    <w:abstractNumId w:val="4"/>
  </w:num>
  <w:num w:numId="33">
    <w:abstractNumId w:val="37"/>
  </w:num>
  <w:num w:numId="34">
    <w:abstractNumId w:val="34"/>
  </w:num>
  <w:num w:numId="35">
    <w:abstractNumId w:val="13"/>
  </w:num>
  <w:num w:numId="36">
    <w:abstractNumId w:val="45"/>
  </w:num>
  <w:num w:numId="37">
    <w:abstractNumId w:val="9"/>
  </w:num>
  <w:num w:numId="38">
    <w:abstractNumId w:val="30"/>
  </w:num>
  <w:num w:numId="39">
    <w:abstractNumId w:val="41"/>
  </w:num>
  <w:num w:numId="40">
    <w:abstractNumId w:val="33"/>
  </w:num>
  <w:num w:numId="41">
    <w:abstractNumId w:val="44"/>
  </w:num>
  <w:num w:numId="42">
    <w:abstractNumId w:val="42"/>
  </w:num>
  <w:num w:numId="43">
    <w:abstractNumId w:val="46"/>
  </w:num>
  <w:num w:numId="44">
    <w:abstractNumId w:val="14"/>
  </w:num>
  <w:num w:numId="45">
    <w:abstractNumId w:val="20"/>
  </w:num>
  <w:num w:numId="46">
    <w:abstractNumId w:val="8"/>
  </w:num>
  <w:num w:numId="47">
    <w:abstractNumId w:val="1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317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6655"/>
    <w:rsid w:val="0000505B"/>
    <w:rsid w:val="00005FA3"/>
    <w:rsid w:val="0001052F"/>
    <w:rsid w:val="0001596E"/>
    <w:rsid w:val="000160A3"/>
    <w:rsid w:val="00017F0E"/>
    <w:rsid w:val="000202F6"/>
    <w:rsid w:val="000262BF"/>
    <w:rsid w:val="00041293"/>
    <w:rsid w:val="000426FA"/>
    <w:rsid w:val="000448B3"/>
    <w:rsid w:val="000552B3"/>
    <w:rsid w:val="00073657"/>
    <w:rsid w:val="00082C5E"/>
    <w:rsid w:val="00087387"/>
    <w:rsid w:val="00091600"/>
    <w:rsid w:val="00094899"/>
    <w:rsid w:val="000A315A"/>
    <w:rsid w:val="000A41FB"/>
    <w:rsid w:val="000B1DD0"/>
    <w:rsid w:val="000B3A6D"/>
    <w:rsid w:val="000C1941"/>
    <w:rsid w:val="000E4903"/>
    <w:rsid w:val="000F5973"/>
    <w:rsid w:val="00102B37"/>
    <w:rsid w:val="00104ABD"/>
    <w:rsid w:val="00106958"/>
    <w:rsid w:val="00112DB0"/>
    <w:rsid w:val="00122A99"/>
    <w:rsid w:val="00123424"/>
    <w:rsid w:val="00136653"/>
    <w:rsid w:val="001463BE"/>
    <w:rsid w:val="001804BB"/>
    <w:rsid w:val="00182E30"/>
    <w:rsid w:val="00186EDE"/>
    <w:rsid w:val="00196255"/>
    <w:rsid w:val="001B36B1"/>
    <w:rsid w:val="001B4EF0"/>
    <w:rsid w:val="001B504E"/>
    <w:rsid w:val="001B7CF0"/>
    <w:rsid w:val="001E741C"/>
    <w:rsid w:val="001F2E70"/>
    <w:rsid w:val="00225058"/>
    <w:rsid w:val="00242B8E"/>
    <w:rsid w:val="002464FD"/>
    <w:rsid w:val="00266507"/>
    <w:rsid w:val="00270E9C"/>
    <w:rsid w:val="00275B30"/>
    <w:rsid w:val="002947A8"/>
    <w:rsid w:val="0029780E"/>
    <w:rsid w:val="002A540B"/>
    <w:rsid w:val="002B7A32"/>
    <w:rsid w:val="002D4566"/>
    <w:rsid w:val="002D7274"/>
    <w:rsid w:val="002E44AE"/>
    <w:rsid w:val="002F1F06"/>
    <w:rsid w:val="00300F46"/>
    <w:rsid w:val="00301C8D"/>
    <w:rsid w:val="00305962"/>
    <w:rsid w:val="00321F62"/>
    <w:rsid w:val="00336D77"/>
    <w:rsid w:val="003442A1"/>
    <w:rsid w:val="00344EDE"/>
    <w:rsid w:val="00346B2F"/>
    <w:rsid w:val="00346DF5"/>
    <w:rsid w:val="00351E97"/>
    <w:rsid w:val="00360417"/>
    <w:rsid w:val="00365637"/>
    <w:rsid w:val="00380D47"/>
    <w:rsid w:val="003A5811"/>
    <w:rsid w:val="003B0948"/>
    <w:rsid w:val="003C0476"/>
    <w:rsid w:val="003C3BD3"/>
    <w:rsid w:val="003C50AA"/>
    <w:rsid w:val="003D1ED2"/>
    <w:rsid w:val="003D2A75"/>
    <w:rsid w:val="003D4CA5"/>
    <w:rsid w:val="003D5DEE"/>
    <w:rsid w:val="003E4241"/>
    <w:rsid w:val="003E617E"/>
    <w:rsid w:val="003F0585"/>
    <w:rsid w:val="003F398B"/>
    <w:rsid w:val="00424454"/>
    <w:rsid w:val="00426324"/>
    <w:rsid w:val="00442D10"/>
    <w:rsid w:val="00451946"/>
    <w:rsid w:val="00456CF4"/>
    <w:rsid w:val="0045788C"/>
    <w:rsid w:val="00465EB9"/>
    <w:rsid w:val="00471E61"/>
    <w:rsid w:val="00474BF4"/>
    <w:rsid w:val="004911FA"/>
    <w:rsid w:val="00497073"/>
    <w:rsid w:val="004A30B2"/>
    <w:rsid w:val="004A57C9"/>
    <w:rsid w:val="004B0115"/>
    <w:rsid w:val="004B1CAC"/>
    <w:rsid w:val="004C57EB"/>
    <w:rsid w:val="004D3B2B"/>
    <w:rsid w:val="004E4415"/>
    <w:rsid w:val="004F2936"/>
    <w:rsid w:val="00511817"/>
    <w:rsid w:val="0051327F"/>
    <w:rsid w:val="0051351F"/>
    <w:rsid w:val="00521894"/>
    <w:rsid w:val="00531E93"/>
    <w:rsid w:val="00562225"/>
    <w:rsid w:val="00573E30"/>
    <w:rsid w:val="005758C8"/>
    <w:rsid w:val="005913A7"/>
    <w:rsid w:val="005A787D"/>
    <w:rsid w:val="005D019D"/>
    <w:rsid w:val="005D70C6"/>
    <w:rsid w:val="005F0774"/>
    <w:rsid w:val="005F4953"/>
    <w:rsid w:val="00600432"/>
    <w:rsid w:val="00625B9A"/>
    <w:rsid w:val="006408F3"/>
    <w:rsid w:val="00643E1E"/>
    <w:rsid w:val="00645260"/>
    <w:rsid w:val="00673DB7"/>
    <w:rsid w:val="00674839"/>
    <w:rsid w:val="00674EE3"/>
    <w:rsid w:val="006A3024"/>
    <w:rsid w:val="006A5813"/>
    <w:rsid w:val="006C6F55"/>
    <w:rsid w:val="006D5BB0"/>
    <w:rsid w:val="006E71E7"/>
    <w:rsid w:val="006F0CA1"/>
    <w:rsid w:val="00700D94"/>
    <w:rsid w:val="00755821"/>
    <w:rsid w:val="0076607C"/>
    <w:rsid w:val="00767CBD"/>
    <w:rsid w:val="007724E2"/>
    <w:rsid w:val="00787910"/>
    <w:rsid w:val="007942D6"/>
    <w:rsid w:val="00797900"/>
    <w:rsid w:val="007A119E"/>
    <w:rsid w:val="007A7A29"/>
    <w:rsid w:val="007C4BD0"/>
    <w:rsid w:val="007C7759"/>
    <w:rsid w:val="007D0052"/>
    <w:rsid w:val="007D0BAB"/>
    <w:rsid w:val="007D0E04"/>
    <w:rsid w:val="007D567B"/>
    <w:rsid w:val="007D5A3A"/>
    <w:rsid w:val="007E0BBD"/>
    <w:rsid w:val="007E4AE8"/>
    <w:rsid w:val="007E71A6"/>
    <w:rsid w:val="007F6FB0"/>
    <w:rsid w:val="008004E0"/>
    <w:rsid w:val="00814E0A"/>
    <w:rsid w:val="00815AA7"/>
    <w:rsid w:val="00825827"/>
    <w:rsid w:val="00827A62"/>
    <w:rsid w:val="008417C4"/>
    <w:rsid w:val="00846F7D"/>
    <w:rsid w:val="0085207F"/>
    <w:rsid w:val="008556F2"/>
    <w:rsid w:val="00863213"/>
    <w:rsid w:val="00867BE2"/>
    <w:rsid w:val="00882DE2"/>
    <w:rsid w:val="0089089C"/>
    <w:rsid w:val="00890BD9"/>
    <w:rsid w:val="00891759"/>
    <w:rsid w:val="008A158B"/>
    <w:rsid w:val="008B1416"/>
    <w:rsid w:val="008B319E"/>
    <w:rsid w:val="008E54CE"/>
    <w:rsid w:val="008F20B1"/>
    <w:rsid w:val="009004A7"/>
    <w:rsid w:val="00901578"/>
    <w:rsid w:val="0090792D"/>
    <w:rsid w:val="009103EF"/>
    <w:rsid w:val="009112AF"/>
    <w:rsid w:val="00922DAB"/>
    <w:rsid w:val="0096595D"/>
    <w:rsid w:val="0098050C"/>
    <w:rsid w:val="00993F95"/>
    <w:rsid w:val="00996C30"/>
    <w:rsid w:val="009A3EBF"/>
    <w:rsid w:val="009A525B"/>
    <w:rsid w:val="009C5737"/>
    <w:rsid w:val="009C66CD"/>
    <w:rsid w:val="009D3909"/>
    <w:rsid w:val="009D77BE"/>
    <w:rsid w:val="009D7F1D"/>
    <w:rsid w:val="009E1F94"/>
    <w:rsid w:val="009E2975"/>
    <w:rsid w:val="009E5006"/>
    <w:rsid w:val="009E56AC"/>
    <w:rsid w:val="009F69F0"/>
    <w:rsid w:val="009F78B8"/>
    <w:rsid w:val="00A42E55"/>
    <w:rsid w:val="00A50651"/>
    <w:rsid w:val="00A53461"/>
    <w:rsid w:val="00A53A47"/>
    <w:rsid w:val="00A548CD"/>
    <w:rsid w:val="00A6320B"/>
    <w:rsid w:val="00A753A2"/>
    <w:rsid w:val="00A767AF"/>
    <w:rsid w:val="00A81AFB"/>
    <w:rsid w:val="00A836D6"/>
    <w:rsid w:val="00A85D75"/>
    <w:rsid w:val="00A91842"/>
    <w:rsid w:val="00AA656A"/>
    <w:rsid w:val="00AA6EC5"/>
    <w:rsid w:val="00AA7CAD"/>
    <w:rsid w:val="00AC4087"/>
    <w:rsid w:val="00AC730A"/>
    <w:rsid w:val="00AD62D2"/>
    <w:rsid w:val="00AF1A05"/>
    <w:rsid w:val="00B12FBC"/>
    <w:rsid w:val="00B45415"/>
    <w:rsid w:val="00B549CE"/>
    <w:rsid w:val="00B6239E"/>
    <w:rsid w:val="00B73171"/>
    <w:rsid w:val="00B80D43"/>
    <w:rsid w:val="00B85CDC"/>
    <w:rsid w:val="00BA5B4D"/>
    <w:rsid w:val="00BD6E46"/>
    <w:rsid w:val="00BF0775"/>
    <w:rsid w:val="00C279C2"/>
    <w:rsid w:val="00C47E2B"/>
    <w:rsid w:val="00C53072"/>
    <w:rsid w:val="00C53BC7"/>
    <w:rsid w:val="00C75581"/>
    <w:rsid w:val="00C77822"/>
    <w:rsid w:val="00C77CE3"/>
    <w:rsid w:val="00C81568"/>
    <w:rsid w:val="00C9373D"/>
    <w:rsid w:val="00C93AF0"/>
    <w:rsid w:val="00C96B31"/>
    <w:rsid w:val="00CA79CD"/>
    <w:rsid w:val="00CB0BD5"/>
    <w:rsid w:val="00CC2EE8"/>
    <w:rsid w:val="00CC60B5"/>
    <w:rsid w:val="00CD4A2D"/>
    <w:rsid w:val="00CF2102"/>
    <w:rsid w:val="00D07DE4"/>
    <w:rsid w:val="00D118BD"/>
    <w:rsid w:val="00D13BF5"/>
    <w:rsid w:val="00D20744"/>
    <w:rsid w:val="00D2219A"/>
    <w:rsid w:val="00D2452C"/>
    <w:rsid w:val="00D30201"/>
    <w:rsid w:val="00D4203F"/>
    <w:rsid w:val="00D4779A"/>
    <w:rsid w:val="00D519DF"/>
    <w:rsid w:val="00D55512"/>
    <w:rsid w:val="00D63D46"/>
    <w:rsid w:val="00D708F5"/>
    <w:rsid w:val="00D717EE"/>
    <w:rsid w:val="00D923E0"/>
    <w:rsid w:val="00D93A68"/>
    <w:rsid w:val="00D9484E"/>
    <w:rsid w:val="00DA30EB"/>
    <w:rsid w:val="00DA779B"/>
    <w:rsid w:val="00DC3E81"/>
    <w:rsid w:val="00DC6E74"/>
    <w:rsid w:val="00DD087D"/>
    <w:rsid w:val="00DE6133"/>
    <w:rsid w:val="00E03230"/>
    <w:rsid w:val="00E046A5"/>
    <w:rsid w:val="00E21EAA"/>
    <w:rsid w:val="00E26655"/>
    <w:rsid w:val="00E27158"/>
    <w:rsid w:val="00E2735A"/>
    <w:rsid w:val="00E428E0"/>
    <w:rsid w:val="00E50A98"/>
    <w:rsid w:val="00E55E59"/>
    <w:rsid w:val="00E707C0"/>
    <w:rsid w:val="00E75F52"/>
    <w:rsid w:val="00E76CDA"/>
    <w:rsid w:val="00E82DB3"/>
    <w:rsid w:val="00E85E4B"/>
    <w:rsid w:val="00E86D48"/>
    <w:rsid w:val="00E90217"/>
    <w:rsid w:val="00EA537C"/>
    <w:rsid w:val="00EC5FDE"/>
    <w:rsid w:val="00ED21B4"/>
    <w:rsid w:val="00EE39ED"/>
    <w:rsid w:val="00EE4F1F"/>
    <w:rsid w:val="00F03DCA"/>
    <w:rsid w:val="00F053ED"/>
    <w:rsid w:val="00F136A8"/>
    <w:rsid w:val="00F162A2"/>
    <w:rsid w:val="00F1742D"/>
    <w:rsid w:val="00F25D57"/>
    <w:rsid w:val="00F528C5"/>
    <w:rsid w:val="00F53D12"/>
    <w:rsid w:val="00F549FB"/>
    <w:rsid w:val="00F5515A"/>
    <w:rsid w:val="00F57AEA"/>
    <w:rsid w:val="00F752F2"/>
    <w:rsid w:val="00F75802"/>
    <w:rsid w:val="00F77D9F"/>
    <w:rsid w:val="00F90138"/>
    <w:rsid w:val="00F95087"/>
    <w:rsid w:val="00FA1211"/>
    <w:rsid w:val="00FA637D"/>
    <w:rsid w:val="00FB3434"/>
    <w:rsid w:val="00FB5132"/>
    <w:rsid w:val="00FC205A"/>
    <w:rsid w:val="00FC5806"/>
    <w:rsid w:val="00FD3CE1"/>
    <w:rsid w:val="00FD6B36"/>
    <w:rsid w:val="00FE108A"/>
    <w:rsid w:val="00FE1CB8"/>
    <w:rsid w:val="00FF2C4F"/>
    <w:rsid w:val="00FF5FE7"/>
    <w:rsid w:val="00FF7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5"/>
    <o:shapelayout v:ext="edit">
      <o:idmap v:ext="edit" data="1"/>
    </o:shapelayout>
  </w:shapeDefaults>
  <w:decimalSymbol w:val=","/>
  <w:listSeparator w:val=";"/>
  <w14:docId w14:val="64F8F4CB"/>
  <w15:chartTrackingRefBased/>
  <w15:docId w15:val="{F12AB588-60B6-4554-9F8A-D50644DC9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EE4F1F"/>
    <w:pPr>
      <w:spacing w:after="160" w:line="259" w:lineRule="auto"/>
    </w:pPr>
    <w:rPr>
      <w:rFonts w:ascii="Apercu Pro" w:hAnsi="Apercu Pro"/>
      <w:color w:val="000000" w:themeColor="text1"/>
      <w:sz w:val="28"/>
      <w:szCs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480"/>
      <w:outlineLvl w:val="0"/>
    </w:pPr>
    <w:rPr>
      <w:rFonts w:eastAsiaTheme="majorEastAsia" w:cstheme="majorBidi"/>
      <w:b/>
      <w:bCs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20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200"/>
      <w:outlineLvl w:val="2"/>
    </w:pPr>
    <w:rPr>
      <w:rFonts w:eastAsiaTheme="majorEastAsia" w:cstheme="majorBidi"/>
      <w:b/>
      <w:bCs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pPr>
      <w:keepNext/>
      <w:keepLines/>
      <w:spacing w:before="200"/>
      <w:outlineLvl w:val="3"/>
    </w:pPr>
    <w:rPr>
      <w:rFonts w:eastAsiaTheme="majorEastAsia" w:cstheme="majorBidi"/>
      <w:b/>
      <w:bCs/>
      <w:i/>
      <w:iCs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pPr>
      <w:keepNext/>
      <w:keepLines/>
      <w:spacing w:before="200"/>
      <w:outlineLvl w:val="4"/>
    </w:pPr>
    <w:rPr>
      <w:rFonts w:eastAsiaTheme="majorEastAsia" w:cstheme="majorBidi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Theme="majorEastAsia" w:hAnsi="Arial" w:cstheme="majorBidi"/>
      <w:b/>
      <w:bCs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Arial" w:eastAsiaTheme="majorEastAsia" w:hAnsi="Arial" w:cstheme="majorBidi"/>
      <w:b/>
      <w:bCs/>
      <w:sz w:val="26"/>
      <w:szCs w:val="26"/>
    </w:rPr>
  </w:style>
  <w:style w:type="paragraph" w:styleId="Titel">
    <w:name w:val="Title"/>
    <w:basedOn w:val="Standard"/>
    <w:next w:val="Standard"/>
    <w:link w:val="TitelZchn"/>
    <w:uiPriority w:val="10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 w:cstheme="majorBidi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Pr>
      <w:rFonts w:ascii="Arial" w:eastAsiaTheme="majorEastAsia" w:hAnsi="Arial" w:cstheme="majorBidi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numPr>
        <w:ilvl w:val="1"/>
      </w:numPr>
    </w:pPr>
    <w:rPr>
      <w:rFonts w:eastAsiaTheme="majorEastAsia" w:cstheme="majorBidi"/>
      <w:i/>
      <w:iCs/>
      <w:spacing w:val="15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rFonts w:ascii="Arial" w:eastAsiaTheme="majorEastAsia" w:hAnsi="Arial" w:cstheme="majorBidi"/>
      <w:i/>
      <w:iCs/>
      <w:spacing w:val="15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Pr>
      <w:rFonts w:ascii="Arial" w:eastAsiaTheme="majorEastAsia" w:hAnsi="Arial" w:cstheme="majorBidi"/>
      <w:b/>
      <w:bCs/>
      <w:i/>
      <w:iCs/>
      <w:sz w:val="24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eastAsiaTheme="majorEastAsia" w:hAnsi="Arial" w:cstheme="majorBidi"/>
      <w:b/>
      <w:bCs/>
      <w:sz w:val="24"/>
    </w:rPr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  <w:spacing w:line="240" w:lineRule="auto"/>
    </w:pPr>
  </w:style>
  <w:style w:type="character" w:customStyle="1" w:styleId="berschrift5Zchn">
    <w:name w:val="Überschrift 5 Zchn"/>
    <w:basedOn w:val="Absatz-Standardschriftart"/>
    <w:link w:val="berschrift5"/>
    <w:uiPriority w:val="9"/>
    <w:semiHidden/>
    <w:rPr>
      <w:rFonts w:ascii="Arial" w:eastAsiaTheme="majorEastAsia" w:hAnsi="Arial" w:cstheme="majorBidi"/>
      <w:sz w:val="24"/>
    </w:rPr>
  </w:style>
  <w:style w:type="character" w:customStyle="1" w:styleId="KopfzeileZchn">
    <w:name w:val="Kopfzeile Zchn"/>
    <w:basedOn w:val="Absatz-Standardschriftart"/>
    <w:link w:val="Kopfzeile"/>
    <w:uiPriority w:val="99"/>
    <w:rPr>
      <w:rFonts w:ascii="Arial" w:hAnsi="Arial"/>
      <w:sz w:val="24"/>
    </w:rPr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Pr>
      <w:rFonts w:ascii="Arial" w:hAnsi="Arial"/>
      <w:sz w:val="24"/>
    </w:rPr>
  </w:style>
  <w:style w:type="character" w:styleId="Fett">
    <w:name w:val="Strong"/>
    <w:basedOn w:val="Absatz-Standardschriftart"/>
    <w:uiPriority w:val="22"/>
    <w:qFormat/>
    <w:rsid w:val="00A91842"/>
    <w:rPr>
      <w:b/>
      <w:bCs/>
    </w:rPr>
  </w:style>
  <w:style w:type="paragraph" w:styleId="StandardWeb">
    <w:name w:val="Normal (Web)"/>
    <w:basedOn w:val="Standard"/>
    <w:uiPriority w:val="99"/>
    <w:semiHidden/>
    <w:unhideWhenUsed/>
    <w:rsid w:val="00A918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de-AT"/>
    </w:rPr>
  </w:style>
  <w:style w:type="character" w:styleId="Hyperlink">
    <w:name w:val="Hyperlink"/>
    <w:basedOn w:val="Absatz-Standardschriftart"/>
    <w:uiPriority w:val="99"/>
    <w:unhideWhenUsed/>
    <w:rsid w:val="00A91842"/>
    <w:rPr>
      <w:color w:val="0000FF"/>
      <w:u w:val="single"/>
    </w:rPr>
  </w:style>
  <w:style w:type="paragraph" w:customStyle="1" w:styleId="Default">
    <w:name w:val="Default"/>
    <w:rsid w:val="00EA537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E6133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E6133"/>
    <w:rPr>
      <w:rFonts w:ascii="Segoe UI" w:hAnsi="Segoe UI" w:cs="Segoe UI"/>
      <w:sz w:val="18"/>
      <w:szCs w:val="18"/>
    </w:rPr>
  </w:style>
  <w:style w:type="character" w:customStyle="1" w:styleId="event-start-day">
    <w:name w:val="event-start-day"/>
    <w:basedOn w:val="Absatz-Standardschriftart"/>
    <w:rsid w:val="00A42E55"/>
  </w:style>
  <w:style w:type="character" w:customStyle="1" w:styleId="event-start">
    <w:name w:val="event-start"/>
    <w:basedOn w:val="Absatz-Standardschriftart"/>
    <w:rsid w:val="00A42E55"/>
  </w:style>
  <w:style w:type="character" w:customStyle="1" w:styleId="event-time">
    <w:name w:val="event-time"/>
    <w:basedOn w:val="Absatz-Standardschriftart"/>
    <w:rsid w:val="00A42E55"/>
  </w:style>
  <w:style w:type="paragraph" w:styleId="Beschriftung">
    <w:name w:val="caption"/>
    <w:basedOn w:val="Standard"/>
    <w:next w:val="Standard"/>
    <w:uiPriority w:val="35"/>
    <w:unhideWhenUsed/>
    <w:qFormat/>
    <w:rsid w:val="000B1DD0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styleId="Listenabsatz">
    <w:name w:val="List Paragraph"/>
    <w:basedOn w:val="Standard"/>
    <w:uiPriority w:val="34"/>
    <w:qFormat/>
    <w:rsid w:val="00890BD9"/>
    <w:pPr>
      <w:spacing w:line="240" w:lineRule="auto"/>
      <w:ind w:left="720"/>
    </w:pPr>
    <w:rPr>
      <w:rFonts w:ascii="Calibri" w:hAnsi="Calibri" w:cs="Calibri"/>
      <w:sz w:val="22"/>
    </w:rPr>
  </w:style>
  <w:style w:type="character" w:styleId="Hervorhebung">
    <w:name w:val="Emphasis"/>
    <w:basedOn w:val="Absatz-Standardschriftart"/>
    <w:uiPriority w:val="20"/>
    <w:qFormat/>
    <w:rsid w:val="00E21EAA"/>
    <w:rPr>
      <w:i/>
      <w:iCs/>
    </w:rPr>
  </w:style>
  <w:style w:type="paragraph" w:styleId="KeinLeerraum">
    <w:name w:val="No Spacing"/>
    <w:uiPriority w:val="1"/>
    <w:qFormat/>
    <w:rsid w:val="00D923E0"/>
    <w:pPr>
      <w:spacing w:after="0" w:line="240" w:lineRule="auto"/>
    </w:pPr>
    <w:rPr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716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4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9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3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9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0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5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microsoft.com/office/2007/relationships/hdphoto" Target="media/hdphoto1.wdp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579\2020010\msoffice\Domquartier_189\Vorlagen\Wordvorlage%20neues%20CI\DQ-Wordvorlage-fuer-Aktenvermerk-etc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3F29AC-7C51-4740-98FA-3D40A84D1F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DQ-Wordvorlage-fuer-Aktenvermerk-etc.dotx</Template>
  <TotalTime>0</TotalTime>
  <Pages>8</Pages>
  <Words>206</Words>
  <Characters>1298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Land Salzburg</Company>
  <LinksUpToDate>false</LinksUpToDate>
  <CharactersWithSpaces>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 Aichner</dc:creator>
  <cp:keywords/>
  <dc:description/>
  <cp:lastModifiedBy>Sabine Krohn</cp:lastModifiedBy>
  <cp:revision>15</cp:revision>
  <cp:lastPrinted>2023-01-24T08:18:00Z</cp:lastPrinted>
  <dcterms:created xsi:type="dcterms:W3CDTF">2021-10-19T17:01:00Z</dcterms:created>
  <dcterms:modified xsi:type="dcterms:W3CDTF">2023-01-24T15:00:00Z</dcterms:modified>
</cp:coreProperties>
</file>